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99" w:rsidRPr="006C7799" w:rsidRDefault="006C7799" w:rsidP="006C7799">
      <w:pPr>
        <w:autoSpaceDE w:val="0"/>
        <w:autoSpaceDN w:val="0"/>
        <w:adjustRightInd w:val="0"/>
        <w:jc w:val="center"/>
        <w:rPr>
          <w:rFonts w:asciiTheme="majorEastAsia" w:eastAsiaTheme="majorEastAsia" w:hAnsiTheme="majorEastAsia" w:cs="Arial"/>
          <w:b/>
          <w:bCs/>
          <w:kern w:val="0"/>
          <w:sz w:val="30"/>
          <w:szCs w:val="30"/>
        </w:rPr>
      </w:pPr>
      <w:r w:rsidRPr="006C7799">
        <w:rPr>
          <w:rFonts w:asciiTheme="majorEastAsia" w:eastAsiaTheme="majorEastAsia" w:hAnsiTheme="majorEastAsia" w:cs="AdobeSongStd-Light" w:hint="eastAsia"/>
          <w:b/>
          <w:kern w:val="0"/>
          <w:sz w:val="30"/>
          <w:szCs w:val="30"/>
        </w:rPr>
        <w:t>证券投资分析作业</w:t>
      </w:r>
      <w:r w:rsidRPr="006C7799">
        <w:rPr>
          <w:rFonts w:asciiTheme="majorEastAsia" w:eastAsiaTheme="majorEastAsia" w:hAnsiTheme="majorEastAsia" w:cs="Arial"/>
          <w:b/>
          <w:bCs/>
          <w:kern w:val="0"/>
          <w:sz w:val="30"/>
          <w:szCs w:val="30"/>
        </w:rPr>
        <w:t>1</w:t>
      </w:r>
      <w:bookmarkStart w:id="0" w:name="_GoBack"/>
      <w:bookmarkEnd w:id="0"/>
    </w:p>
    <w:p w:rsidR="006C7799" w:rsidRPr="006C7799" w:rsidRDefault="006C7799" w:rsidP="006C7799">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一、名词解释</w:t>
      </w:r>
    </w:p>
    <w:p w:rsid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、无价证券</w:t>
      </w:r>
      <w:r w:rsidRPr="006C7799">
        <w:rPr>
          <w:rFonts w:asciiTheme="minorEastAsia" w:hAnsiTheme="minorEastAsia" w:cs="Arial"/>
          <w:kern w:val="0"/>
          <w:sz w:val="28"/>
          <w:szCs w:val="28"/>
        </w:rPr>
        <w:t xml:space="preserve">: </w:t>
      </w:r>
    </w:p>
    <w:p w:rsidR="006C685B"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、有价证券</w:t>
      </w:r>
      <w:r w:rsidRPr="006C7799">
        <w:rPr>
          <w:rFonts w:asciiTheme="minorEastAsia" w:hAnsiTheme="minorEastAsia" w:cs="Arial"/>
          <w:kern w:val="0"/>
          <w:sz w:val="28"/>
          <w:szCs w:val="28"/>
        </w:rPr>
        <w:t xml:space="preserve">: </w:t>
      </w:r>
    </w:p>
    <w:p w:rsidR="006C685B"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、资本证券</w:t>
      </w:r>
      <w:r w:rsidRPr="006C7799">
        <w:rPr>
          <w:rFonts w:asciiTheme="minorEastAsia" w:hAnsiTheme="minorEastAsia" w:cs="Arial"/>
          <w:kern w:val="0"/>
          <w:sz w:val="28"/>
          <w:szCs w:val="28"/>
        </w:rPr>
        <w:t xml:space="preserve">: </w:t>
      </w:r>
    </w:p>
    <w:p w:rsidR="006C685B"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、普通股：</w:t>
      </w:r>
    </w:p>
    <w:p w:rsidR="006C685B" w:rsidRDefault="006C685B"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 </w:t>
      </w:r>
      <w:r w:rsidR="006C7799" w:rsidRPr="006C7799">
        <w:rPr>
          <w:rFonts w:asciiTheme="minorEastAsia" w:hAnsiTheme="minorEastAsia" w:cs="Arial"/>
          <w:kern w:val="0"/>
          <w:sz w:val="28"/>
          <w:szCs w:val="28"/>
        </w:rPr>
        <w:t>5</w:t>
      </w:r>
      <w:r w:rsidR="006C7799" w:rsidRPr="006C7799">
        <w:rPr>
          <w:rFonts w:asciiTheme="minorEastAsia" w:hAnsiTheme="minorEastAsia" w:cs="AdobeSongStd-Light" w:hint="eastAsia"/>
          <w:kern w:val="0"/>
          <w:sz w:val="28"/>
          <w:szCs w:val="28"/>
        </w:rPr>
        <w:t>、优先股：</w:t>
      </w:r>
    </w:p>
    <w:p w:rsidR="00F57B51"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6</w:t>
      </w:r>
      <w:r w:rsidRPr="004A4D0F">
        <w:rPr>
          <w:rFonts w:asciiTheme="minorEastAsia" w:hAnsiTheme="minorEastAsia" w:cs="AdobeSongStd-Light" w:hint="eastAsia"/>
          <w:kern w:val="0"/>
          <w:sz w:val="24"/>
          <w:szCs w:val="24"/>
        </w:rPr>
        <w:t>、看跌期权：</w:t>
      </w:r>
    </w:p>
    <w:p w:rsidR="00F57B51"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7</w:t>
      </w:r>
      <w:r w:rsidRPr="004A4D0F">
        <w:rPr>
          <w:rFonts w:asciiTheme="minorEastAsia" w:hAnsiTheme="minorEastAsia" w:cs="AdobeSongStd-Light" w:hint="eastAsia"/>
          <w:kern w:val="0"/>
          <w:sz w:val="24"/>
          <w:szCs w:val="24"/>
        </w:rPr>
        <w:t>、存托凭证：</w:t>
      </w:r>
    </w:p>
    <w:p w:rsidR="00F57B51"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8</w:t>
      </w:r>
      <w:r w:rsidRPr="004A4D0F">
        <w:rPr>
          <w:rFonts w:asciiTheme="minorEastAsia" w:hAnsiTheme="minorEastAsia" w:cs="AdobeSongStd-Light" w:hint="eastAsia"/>
          <w:kern w:val="0"/>
          <w:sz w:val="24"/>
          <w:szCs w:val="24"/>
        </w:rPr>
        <w:t>、第二上市：</w:t>
      </w:r>
    </w:p>
    <w:p w:rsidR="00F57B51"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9</w:t>
      </w:r>
      <w:r w:rsidRPr="004A4D0F">
        <w:rPr>
          <w:rFonts w:asciiTheme="minorEastAsia" w:hAnsiTheme="minorEastAsia" w:cs="AdobeSongStd-Light" w:hint="eastAsia"/>
          <w:kern w:val="0"/>
          <w:sz w:val="24"/>
          <w:szCs w:val="24"/>
        </w:rPr>
        <w:t>、比率分析：</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
    <w:p w:rsidR="00F57B51"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10</w:t>
      </w:r>
      <w:r w:rsidRPr="004A4D0F">
        <w:rPr>
          <w:rFonts w:asciiTheme="minorEastAsia" w:hAnsiTheme="minorEastAsia" w:cs="AdobeSongStd-Light" w:hint="eastAsia"/>
          <w:kern w:val="0"/>
          <w:sz w:val="24"/>
          <w:szCs w:val="24"/>
        </w:rPr>
        <w:t>、资产负债率：</w:t>
      </w:r>
    </w:p>
    <w:p w:rsidR="006C685B" w:rsidRPr="00F57B51" w:rsidRDefault="006C685B" w:rsidP="006C7799">
      <w:pPr>
        <w:autoSpaceDE w:val="0"/>
        <w:autoSpaceDN w:val="0"/>
        <w:adjustRightInd w:val="0"/>
        <w:jc w:val="left"/>
        <w:rPr>
          <w:rFonts w:asciiTheme="minorEastAsia" w:hAnsiTheme="minorEastAsia" w:cs="AdobeSongStd-Light"/>
          <w:kern w:val="0"/>
          <w:sz w:val="28"/>
          <w:szCs w:val="28"/>
        </w:rPr>
      </w:pPr>
    </w:p>
    <w:p w:rsidR="006C7799" w:rsidRPr="006C7799" w:rsidRDefault="006C7799" w:rsidP="006C7799">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二、填空题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、证据证券和凭证证券是（</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）证券；存单是（</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、货币证券包括支票、汇票和（</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）等。</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、有价证券与无价证券最明显地区别是（</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、一般地，在通货膨胀的初期，通货膨胀比较温和的时候，股市会（</w:t>
      </w:r>
      <w:r w:rsidR="006C685B">
        <w:rPr>
          <w:rFonts w:asciiTheme="minorEastAsia" w:hAnsiTheme="minorEastAsia" w:cs="AdobeSongStd-Light" w:hint="eastAsia"/>
          <w:kern w:val="0"/>
          <w:sz w:val="28"/>
          <w:szCs w:val="28"/>
        </w:rPr>
        <w:t xml:space="preserve"> </w:t>
      </w:r>
      <w:r w:rsidR="006C685B">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、股票与股份是（</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）和（</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）的关系。</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、在我国，股份公司最低注册资本额为人民币（</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）万元。</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、优先股属于混合型股票，它同时具有（</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）和（</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）的某些特点。</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、优先股与普通股不同的一点是：股份公司如果认为有必要，可以</w:t>
      </w:r>
      <w:r w:rsidRPr="006C7799">
        <w:rPr>
          <w:rFonts w:asciiTheme="minorEastAsia" w:hAnsiTheme="minorEastAsia" w:cs="AdobeSongStd-Light" w:hint="eastAsia"/>
          <w:kern w:val="0"/>
          <w:sz w:val="28"/>
          <w:szCs w:val="28"/>
        </w:rPr>
        <w:lastRenderedPageBreak/>
        <w:t>（</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）发行在外的优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先股。</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股是投资者以（</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）在上海证券交易所，或以（</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）在深圳证券交易所认购和交</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易的股票。</w:t>
      </w:r>
    </w:p>
    <w:p w:rsidR="006C7799" w:rsidRDefault="006C7799" w:rsidP="006C7799">
      <w:pPr>
        <w:autoSpaceDE w:val="0"/>
        <w:autoSpaceDN w:val="0"/>
        <w:adjustRightInd w:val="0"/>
        <w:jc w:val="left"/>
        <w:rPr>
          <w:rFonts w:asciiTheme="minorEastAsia" w:hAnsiTheme="minorEastAsia" w:cs="AdobeSongStd-Light" w:hint="eastAsia"/>
          <w:kern w:val="0"/>
          <w:sz w:val="28"/>
          <w:szCs w:val="28"/>
        </w:rPr>
      </w:pPr>
      <w:r w:rsidRPr="006C7799">
        <w:rPr>
          <w:rFonts w:asciiTheme="minorEastAsia" w:hAnsiTheme="minorEastAsia" w:cs="Arial"/>
          <w:kern w:val="0"/>
          <w:sz w:val="28"/>
          <w:szCs w:val="28"/>
        </w:rPr>
        <w:t>10</w:t>
      </w:r>
      <w:r w:rsidRPr="006C7799">
        <w:rPr>
          <w:rFonts w:asciiTheme="minorEastAsia" w:hAnsiTheme="minorEastAsia" w:cs="AdobeSongStd-Light" w:hint="eastAsia"/>
          <w:kern w:val="0"/>
          <w:sz w:val="28"/>
          <w:szCs w:val="28"/>
        </w:rPr>
        <w:t>、多种价格招标方式也称为（</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）招标，单一价格招标也称为（</w:t>
      </w:r>
      <w:r w:rsidR="00D0022C">
        <w:rPr>
          <w:rFonts w:asciiTheme="minorEastAsia" w:hAnsiTheme="minorEastAsia" w:cs="AdobeSongStd-Light" w:hint="eastAsia"/>
          <w:kern w:val="0"/>
          <w:sz w:val="28"/>
          <w:szCs w:val="28"/>
        </w:rPr>
        <w:t xml:space="preserve"> </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）招标。</w:t>
      </w:r>
    </w:p>
    <w:p w:rsidR="00F57B51" w:rsidRPr="00F57B51" w:rsidRDefault="00F57B51" w:rsidP="00F57B51">
      <w:pPr>
        <w:autoSpaceDE w:val="0"/>
        <w:autoSpaceDN w:val="0"/>
        <w:adjustRightInd w:val="0"/>
        <w:jc w:val="left"/>
        <w:rPr>
          <w:rFonts w:asciiTheme="minorEastAsia" w:hAnsiTheme="minorEastAsia" w:cs="Arial"/>
          <w:kern w:val="0"/>
          <w:sz w:val="28"/>
          <w:szCs w:val="28"/>
        </w:rPr>
      </w:pPr>
      <w:r w:rsidRPr="00F57B51">
        <w:rPr>
          <w:rFonts w:asciiTheme="minorEastAsia" w:hAnsiTheme="minorEastAsia" w:cs="Arial" w:hint="eastAsia"/>
          <w:kern w:val="0"/>
          <w:sz w:val="28"/>
          <w:szCs w:val="28"/>
        </w:rPr>
        <w:t>1</w:t>
      </w:r>
      <w:r w:rsidRPr="00F57B51">
        <w:rPr>
          <w:rFonts w:asciiTheme="minorEastAsia" w:hAnsiTheme="minorEastAsia" w:cs="Arial"/>
          <w:kern w:val="0"/>
          <w:sz w:val="28"/>
          <w:szCs w:val="28"/>
        </w:rPr>
        <w:t>1</w:t>
      </w:r>
      <w:r w:rsidRPr="00F57B51">
        <w:rPr>
          <w:rFonts w:asciiTheme="minorEastAsia" w:hAnsiTheme="minorEastAsia" w:cs="Arial" w:hint="eastAsia"/>
          <w:kern w:val="0"/>
          <w:sz w:val="28"/>
          <w:szCs w:val="28"/>
        </w:rPr>
        <w:t xml:space="preserve">、按照产品形态和交易方式分衍生工具主要有（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 xml:space="preserve">、期货、期权（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p>
    <w:p w:rsidR="00F57B51" w:rsidRPr="00F57B51" w:rsidRDefault="00F57B51" w:rsidP="00F57B51">
      <w:pPr>
        <w:autoSpaceDE w:val="0"/>
        <w:autoSpaceDN w:val="0"/>
        <w:adjustRightInd w:val="0"/>
        <w:jc w:val="left"/>
        <w:rPr>
          <w:rFonts w:asciiTheme="minorEastAsia" w:hAnsiTheme="minorEastAsia" w:cs="Arial"/>
          <w:kern w:val="0"/>
          <w:sz w:val="28"/>
          <w:szCs w:val="28"/>
        </w:rPr>
      </w:pPr>
      <w:r w:rsidRPr="00F57B51">
        <w:rPr>
          <w:rFonts w:asciiTheme="minorEastAsia" w:hAnsiTheme="minorEastAsia" w:cs="Arial" w:hint="eastAsia"/>
          <w:kern w:val="0"/>
          <w:sz w:val="28"/>
          <w:szCs w:val="28"/>
        </w:rPr>
        <w:t>1</w:t>
      </w:r>
      <w:r w:rsidRPr="00F57B51">
        <w:rPr>
          <w:rFonts w:asciiTheme="minorEastAsia" w:hAnsiTheme="minorEastAsia" w:cs="Arial"/>
          <w:kern w:val="0"/>
          <w:sz w:val="28"/>
          <w:szCs w:val="28"/>
        </w:rPr>
        <w:t>2</w:t>
      </w:r>
      <w:r w:rsidRPr="00F57B51">
        <w:rPr>
          <w:rFonts w:asciiTheme="minorEastAsia" w:hAnsiTheme="minorEastAsia" w:cs="Arial" w:hint="eastAsia"/>
          <w:kern w:val="0"/>
          <w:sz w:val="28"/>
          <w:szCs w:val="28"/>
        </w:rPr>
        <w:t xml:space="preserve">、金融期货通常包括（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 xml:space="preserve">、利率期货、（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p>
    <w:p w:rsidR="00F57B51" w:rsidRPr="00F57B51" w:rsidRDefault="00F57B51" w:rsidP="00F57B51">
      <w:pPr>
        <w:autoSpaceDE w:val="0"/>
        <w:autoSpaceDN w:val="0"/>
        <w:adjustRightInd w:val="0"/>
        <w:jc w:val="left"/>
        <w:rPr>
          <w:rFonts w:asciiTheme="minorEastAsia" w:hAnsiTheme="minorEastAsia" w:cs="Arial"/>
          <w:kern w:val="0"/>
          <w:sz w:val="28"/>
          <w:szCs w:val="28"/>
        </w:rPr>
      </w:pPr>
      <w:r w:rsidRPr="00F57B51">
        <w:rPr>
          <w:rFonts w:asciiTheme="minorEastAsia" w:hAnsiTheme="minorEastAsia" w:cs="Arial" w:hint="eastAsia"/>
          <w:kern w:val="0"/>
          <w:sz w:val="28"/>
          <w:szCs w:val="28"/>
        </w:rPr>
        <w:t>1</w:t>
      </w:r>
      <w:r w:rsidRPr="00F57B51">
        <w:rPr>
          <w:rFonts w:asciiTheme="minorEastAsia" w:hAnsiTheme="minorEastAsia" w:cs="Arial"/>
          <w:kern w:val="0"/>
          <w:sz w:val="28"/>
          <w:szCs w:val="28"/>
        </w:rPr>
        <w:t>3</w:t>
      </w:r>
      <w:r w:rsidRPr="00F57B51">
        <w:rPr>
          <w:rFonts w:asciiTheme="minorEastAsia" w:hAnsiTheme="minorEastAsia" w:cs="Arial" w:hint="eastAsia"/>
          <w:kern w:val="0"/>
          <w:sz w:val="28"/>
          <w:szCs w:val="28"/>
        </w:rPr>
        <w:t xml:space="preserve">、期货价格也就是（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 xml:space="preserve">，或者说是（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。看涨期货的</w:t>
      </w:r>
      <w:proofErr w:type="gramStart"/>
      <w:r w:rsidRPr="00F57B51">
        <w:rPr>
          <w:rFonts w:asciiTheme="minorEastAsia" w:hAnsiTheme="minorEastAsia" w:cs="Arial" w:hint="eastAsia"/>
          <w:kern w:val="0"/>
          <w:sz w:val="28"/>
          <w:szCs w:val="28"/>
        </w:rPr>
        <w:t>协定价应该</w:t>
      </w:r>
      <w:proofErr w:type="gramEnd"/>
      <w:r w:rsidRPr="00F57B51">
        <w:rPr>
          <w:rFonts w:asciiTheme="minorEastAsia" w:hAnsiTheme="minorEastAsia" w:cs="Arial" w:hint="eastAsia"/>
          <w:kern w:val="0"/>
          <w:sz w:val="28"/>
          <w:szCs w:val="28"/>
        </w:rPr>
        <w:t>比市价（低），反之，内在价值为（零）</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。看跌期货的</w:t>
      </w:r>
      <w:proofErr w:type="gramStart"/>
      <w:r w:rsidRPr="00F57B51">
        <w:rPr>
          <w:rFonts w:asciiTheme="minorEastAsia" w:hAnsiTheme="minorEastAsia" w:cs="Arial" w:hint="eastAsia"/>
          <w:kern w:val="0"/>
          <w:sz w:val="28"/>
          <w:szCs w:val="28"/>
        </w:rPr>
        <w:t>协定价应该</w:t>
      </w:r>
      <w:proofErr w:type="gramEnd"/>
      <w:r w:rsidRPr="00F57B51">
        <w:rPr>
          <w:rFonts w:asciiTheme="minorEastAsia" w:hAnsiTheme="minorEastAsia" w:cs="Arial" w:hint="eastAsia"/>
          <w:kern w:val="0"/>
          <w:sz w:val="28"/>
          <w:szCs w:val="28"/>
        </w:rPr>
        <w:t>比市价（高）</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，否则内在价值为（零）。</w:t>
      </w:r>
    </w:p>
    <w:p w:rsidR="00F57B51" w:rsidRPr="00F57B51" w:rsidRDefault="00F57B51" w:rsidP="00F57B51">
      <w:pPr>
        <w:autoSpaceDE w:val="0"/>
        <w:autoSpaceDN w:val="0"/>
        <w:adjustRightInd w:val="0"/>
        <w:jc w:val="left"/>
        <w:rPr>
          <w:rFonts w:asciiTheme="minorEastAsia" w:hAnsiTheme="minorEastAsia" w:cs="Arial"/>
          <w:kern w:val="0"/>
          <w:sz w:val="28"/>
          <w:szCs w:val="28"/>
        </w:rPr>
      </w:pPr>
      <w:r w:rsidRPr="00F57B51">
        <w:rPr>
          <w:rFonts w:asciiTheme="minorEastAsia" w:hAnsiTheme="minorEastAsia" w:cs="Arial" w:hint="eastAsia"/>
          <w:kern w:val="0"/>
          <w:sz w:val="28"/>
          <w:szCs w:val="28"/>
        </w:rPr>
        <w:t>1</w:t>
      </w:r>
      <w:r w:rsidRPr="00F57B51">
        <w:rPr>
          <w:rFonts w:asciiTheme="minorEastAsia" w:hAnsiTheme="minorEastAsia" w:cs="Arial" w:hint="eastAsia"/>
          <w:kern w:val="0"/>
          <w:sz w:val="28"/>
          <w:szCs w:val="28"/>
        </w:rPr>
        <w:t>4、按《证券法》规定，</w:t>
      </w:r>
      <w:r w:rsidRPr="00F57B51">
        <w:rPr>
          <w:rFonts w:asciiTheme="minorEastAsia" w:hAnsiTheme="minorEastAsia" w:cs="Arial"/>
          <w:kern w:val="0"/>
          <w:sz w:val="28"/>
          <w:szCs w:val="28"/>
        </w:rPr>
        <w:t xml:space="preserve"> A </w:t>
      </w:r>
      <w:r w:rsidRPr="00F57B51">
        <w:rPr>
          <w:rFonts w:asciiTheme="minorEastAsia" w:hAnsiTheme="minorEastAsia" w:cs="Arial" w:hint="eastAsia"/>
          <w:kern w:val="0"/>
          <w:sz w:val="28"/>
          <w:szCs w:val="28"/>
        </w:rPr>
        <w:t>股上市公司总股本不得少于（</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）人民币，</w:t>
      </w:r>
      <w:r w:rsidRPr="00F57B51">
        <w:rPr>
          <w:rFonts w:asciiTheme="minorEastAsia" w:hAnsiTheme="minorEastAsia" w:cs="Arial"/>
          <w:kern w:val="0"/>
          <w:sz w:val="28"/>
          <w:szCs w:val="28"/>
        </w:rPr>
        <w:t xml:space="preserve"> B </w:t>
      </w:r>
      <w:r w:rsidRPr="00F57B51">
        <w:rPr>
          <w:rFonts w:asciiTheme="minorEastAsia" w:hAnsiTheme="minorEastAsia" w:cs="Arial" w:hint="eastAsia"/>
          <w:kern w:val="0"/>
          <w:sz w:val="28"/>
          <w:szCs w:val="28"/>
        </w:rPr>
        <w:t>股上市公司个人持有的股票面值不得少于（</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）人民币。</w:t>
      </w:r>
    </w:p>
    <w:p w:rsidR="00F57B51" w:rsidRPr="00F57B51" w:rsidRDefault="00F57B51" w:rsidP="00F57B51">
      <w:pPr>
        <w:autoSpaceDE w:val="0"/>
        <w:autoSpaceDN w:val="0"/>
        <w:adjustRightInd w:val="0"/>
        <w:jc w:val="left"/>
        <w:rPr>
          <w:rFonts w:asciiTheme="minorEastAsia" w:hAnsiTheme="minorEastAsia" w:cs="Arial"/>
          <w:kern w:val="0"/>
          <w:sz w:val="28"/>
          <w:szCs w:val="28"/>
        </w:rPr>
      </w:pPr>
      <w:r w:rsidRPr="00F57B51">
        <w:rPr>
          <w:rFonts w:asciiTheme="minorEastAsia" w:hAnsiTheme="minorEastAsia" w:cs="Arial" w:hint="eastAsia"/>
          <w:kern w:val="0"/>
          <w:sz w:val="28"/>
          <w:szCs w:val="28"/>
        </w:rPr>
        <w:t>1</w:t>
      </w:r>
      <w:r w:rsidRPr="00F57B51">
        <w:rPr>
          <w:rFonts w:asciiTheme="minorEastAsia" w:hAnsiTheme="minorEastAsia" w:cs="Arial" w:hint="eastAsia"/>
          <w:kern w:val="0"/>
          <w:sz w:val="28"/>
          <w:szCs w:val="28"/>
        </w:rPr>
        <w:t xml:space="preserve">5、同一种股票分别申请在两个地方上市，称为（ </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r w:rsidRPr="00F57B51">
        <w:rPr>
          <w:rFonts w:asciiTheme="minorEastAsia" w:hAnsiTheme="minorEastAsia" w:cs="Arial"/>
          <w:kern w:val="0"/>
          <w:sz w:val="28"/>
          <w:szCs w:val="28"/>
        </w:rPr>
        <w:t xml:space="preserve"> </w:t>
      </w:r>
      <w:r w:rsidRPr="00F57B51">
        <w:rPr>
          <w:rFonts w:asciiTheme="minorEastAsia" w:hAnsiTheme="minorEastAsia" w:cs="Arial" w:hint="eastAsia"/>
          <w:kern w:val="0"/>
          <w:sz w:val="28"/>
          <w:szCs w:val="28"/>
        </w:rPr>
        <w:t>。</w:t>
      </w:r>
    </w:p>
    <w:p w:rsidR="00F57B51" w:rsidRPr="00F57B51" w:rsidRDefault="00F57B51" w:rsidP="006C7799">
      <w:pPr>
        <w:autoSpaceDE w:val="0"/>
        <w:autoSpaceDN w:val="0"/>
        <w:adjustRightInd w:val="0"/>
        <w:jc w:val="left"/>
        <w:rPr>
          <w:rFonts w:asciiTheme="minorEastAsia" w:hAnsiTheme="minorEastAsia" w:cs="Arial"/>
          <w:kern w:val="0"/>
          <w:sz w:val="28"/>
          <w:szCs w:val="28"/>
        </w:rPr>
      </w:pPr>
    </w:p>
    <w:p w:rsidR="006C7799" w:rsidRPr="006C7799" w:rsidRDefault="006C7799" w:rsidP="006C7799">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三、单项选择题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．下列证券中属于无价证券的是（</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．凭证证券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．商品证券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C</w:t>
      </w:r>
      <w:r w:rsidRPr="006C7799">
        <w:rPr>
          <w:rFonts w:asciiTheme="minorEastAsia" w:hAnsiTheme="minorEastAsia" w:cs="AdobeSongStd-Light" w:hint="eastAsia"/>
          <w:kern w:val="0"/>
          <w:sz w:val="28"/>
          <w:szCs w:val="28"/>
        </w:rPr>
        <w:t>．货币证券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．资本证券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）是证据证券。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A</w:t>
      </w:r>
      <w:r w:rsidRPr="006C7799">
        <w:rPr>
          <w:rFonts w:asciiTheme="minorEastAsia" w:hAnsiTheme="minorEastAsia" w:cs="AdobeSongStd-Light" w:hint="eastAsia"/>
          <w:kern w:val="0"/>
          <w:sz w:val="28"/>
          <w:szCs w:val="28"/>
        </w:rPr>
        <w:t>、凭证证券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、收据</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、股票</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、债权</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、“熨平”经济波动周期的货币政策应该以买卖</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w:t>
      </w:r>
      <w:r w:rsidR="00D0022C">
        <w:rPr>
          <w:rFonts w:asciiTheme="minorEastAsia" w:hAnsiTheme="minorEastAsia" w:cs="Arial"/>
          <w:kern w:val="0"/>
          <w:sz w:val="28"/>
          <w:szCs w:val="28"/>
        </w:rPr>
        <w:t xml:space="preserve">    </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为对象。</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．农产品</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，外汇</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企业债券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．政府债券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、股份公司发行的股票具有（</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）的特征。</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．提前偿还</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．无偿还期限</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．非盈利性</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．股东结构不可改变性</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、职工股要在股份公司股票上市（</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）后方可上市流通。</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3 </w:t>
      </w:r>
      <w:r w:rsidRPr="006C7799">
        <w:rPr>
          <w:rFonts w:asciiTheme="minorEastAsia" w:hAnsiTheme="minorEastAsia" w:cs="AdobeSongStd-Light" w:hint="eastAsia"/>
          <w:kern w:val="0"/>
          <w:sz w:val="28"/>
          <w:szCs w:val="28"/>
        </w:rPr>
        <w:t>年</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6 </w:t>
      </w:r>
      <w:proofErr w:type="gramStart"/>
      <w:r w:rsidRPr="006C7799">
        <w:rPr>
          <w:rFonts w:asciiTheme="minorEastAsia" w:hAnsiTheme="minorEastAsia" w:cs="AdobeSongStd-Light" w:hint="eastAsia"/>
          <w:kern w:val="0"/>
          <w:sz w:val="28"/>
          <w:szCs w:val="28"/>
        </w:rPr>
        <w:t>个</w:t>
      </w:r>
      <w:proofErr w:type="gramEnd"/>
      <w:r w:rsidRPr="006C7799">
        <w:rPr>
          <w:rFonts w:asciiTheme="minorEastAsia" w:hAnsiTheme="minorEastAsia" w:cs="AdobeSongStd-Light" w:hint="eastAsia"/>
          <w:kern w:val="0"/>
          <w:sz w:val="28"/>
          <w:szCs w:val="28"/>
        </w:rPr>
        <w:t>月</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3 </w:t>
      </w:r>
      <w:proofErr w:type="gramStart"/>
      <w:r w:rsidRPr="006C7799">
        <w:rPr>
          <w:rFonts w:asciiTheme="minorEastAsia" w:hAnsiTheme="minorEastAsia" w:cs="AdobeSongStd-Light" w:hint="eastAsia"/>
          <w:kern w:val="0"/>
          <w:sz w:val="28"/>
          <w:szCs w:val="28"/>
        </w:rPr>
        <w:t>个</w:t>
      </w:r>
      <w:proofErr w:type="gramEnd"/>
      <w:r w:rsidRPr="006C7799">
        <w:rPr>
          <w:rFonts w:asciiTheme="minorEastAsia" w:hAnsiTheme="minorEastAsia" w:cs="AdobeSongStd-Light" w:hint="eastAsia"/>
          <w:kern w:val="0"/>
          <w:sz w:val="28"/>
          <w:szCs w:val="28"/>
        </w:rPr>
        <w:t>月</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 </w:t>
      </w:r>
      <w:r w:rsidRPr="006C7799">
        <w:rPr>
          <w:rFonts w:asciiTheme="minorEastAsia" w:hAnsiTheme="minorEastAsia" w:cs="AdobeSongStd-Light" w:hint="eastAsia"/>
          <w:kern w:val="0"/>
          <w:sz w:val="28"/>
          <w:szCs w:val="28"/>
        </w:rPr>
        <w:t>年</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．把股票分为普通股和优先股的根据是（</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．是否记载姓名</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．享有的权利不同</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．是否允许上市</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．票面是否标明金额</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．依据优先股股息在当年未能足额分派，能否在以后年度补发，可将优先</w:t>
      </w:r>
      <w:proofErr w:type="gramStart"/>
      <w:r w:rsidRPr="006C7799">
        <w:rPr>
          <w:rFonts w:asciiTheme="minorEastAsia" w:hAnsiTheme="minorEastAsia" w:cs="AdobeSongStd-Light" w:hint="eastAsia"/>
          <w:kern w:val="0"/>
          <w:sz w:val="28"/>
          <w:szCs w:val="28"/>
        </w:rPr>
        <w:t>股分</w:t>
      </w:r>
      <w:proofErr w:type="gramEnd"/>
      <w:r w:rsidRPr="006C7799">
        <w:rPr>
          <w:rFonts w:asciiTheme="minorEastAsia" w:hAnsiTheme="minorEastAsia" w:cs="AdobeSongStd-Light" w:hint="eastAsia"/>
          <w:kern w:val="0"/>
          <w:sz w:val="28"/>
          <w:szCs w:val="28"/>
        </w:rPr>
        <w:t>为（</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．累计优先股和非累计优先股</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．可调换优先股和非调换优先股</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．参与优先股和非参与优先股</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．可赎回优先股和不可赎回优先股</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．持有公司（</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）以上股份的股东享有临时股东大会召集请求权。</w:t>
      </w:r>
    </w:p>
    <w:p w:rsidR="006C7799" w:rsidRPr="006C7799" w:rsidRDefault="006C7799" w:rsidP="006C7799">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10% B</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20% 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15% D</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30%</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．我国《证券法》第七十九条规定，投资者持有一个上市公司（</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）应当在该事实发生之日</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起三日内向证监会等有关部门报告。</w:t>
      </w:r>
    </w:p>
    <w:p w:rsidR="006C7799" w:rsidRPr="006C7799" w:rsidRDefault="006C7799" w:rsidP="006C7799">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．已发行股份的</w:t>
      </w:r>
      <w:r w:rsidRPr="006C7799">
        <w:rPr>
          <w:rFonts w:asciiTheme="minorEastAsia" w:hAnsiTheme="minorEastAsia" w:cs="Arial"/>
          <w:kern w:val="0"/>
          <w:sz w:val="28"/>
          <w:szCs w:val="28"/>
        </w:rPr>
        <w:t>10% B</w:t>
      </w:r>
      <w:r w:rsidRPr="006C7799">
        <w:rPr>
          <w:rFonts w:asciiTheme="minorEastAsia" w:hAnsiTheme="minorEastAsia" w:cs="AdobeSongStd-Light" w:hint="eastAsia"/>
          <w:kern w:val="0"/>
          <w:sz w:val="28"/>
          <w:szCs w:val="28"/>
        </w:rPr>
        <w:t>．总股份的</w:t>
      </w:r>
      <w:r w:rsidRPr="006C7799">
        <w:rPr>
          <w:rFonts w:asciiTheme="minorEastAsia" w:hAnsiTheme="minorEastAsia" w:cs="Arial"/>
          <w:kern w:val="0"/>
          <w:sz w:val="28"/>
          <w:szCs w:val="28"/>
        </w:rPr>
        <w:t>5%</w:t>
      </w:r>
    </w:p>
    <w:p w:rsidR="006C7799" w:rsidRPr="006C7799" w:rsidRDefault="006C7799" w:rsidP="006C7799">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．总股份的</w:t>
      </w:r>
      <w:r w:rsidRPr="006C7799">
        <w:rPr>
          <w:rFonts w:asciiTheme="minorEastAsia" w:hAnsiTheme="minorEastAsia" w:cs="Arial"/>
          <w:kern w:val="0"/>
          <w:sz w:val="28"/>
          <w:szCs w:val="28"/>
        </w:rPr>
        <w:t>10% D</w:t>
      </w:r>
      <w:r w:rsidRPr="006C7799">
        <w:rPr>
          <w:rFonts w:asciiTheme="minorEastAsia" w:hAnsiTheme="minorEastAsia" w:cs="AdobeSongStd-Light" w:hint="eastAsia"/>
          <w:kern w:val="0"/>
          <w:sz w:val="28"/>
          <w:szCs w:val="28"/>
        </w:rPr>
        <w:t>．已发行股份的</w:t>
      </w:r>
      <w:r w:rsidRPr="006C7799">
        <w:rPr>
          <w:rFonts w:asciiTheme="minorEastAsia" w:hAnsiTheme="minorEastAsia" w:cs="Arial"/>
          <w:kern w:val="0"/>
          <w:sz w:val="28"/>
          <w:szCs w:val="28"/>
        </w:rPr>
        <w:t>5%</w:t>
      </w:r>
    </w:p>
    <w:p w:rsidR="006C7799" w:rsidRPr="006C7799" w:rsidRDefault="00D0022C" w:rsidP="006C7799">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lastRenderedPageBreak/>
        <w:t>10</w:t>
      </w:r>
      <w:r w:rsidR="006C7799" w:rsidRPr="006C7799">
        <w:rPr>
          <w:rFonts w:asciiTheme="minorEastAsia" w:hAnsiTheme="minorEastAsia" w:cs="AdobeSongStd-Light" w:hint="eastAsia"/>
          <w:kern w:val="0"/>
          <w:sz w:val="28"/>
          <w:szCs w:val="28"/>
        </w:rPr>
        <w:t>、对开放式基金而言，</w:t>
      </w:r>
      <w:r w:rsidR="006C7799" w:rsidRPr="006C7799">
        <w:rPr>
          <w:rFonts w:asciiTheme="minorEastAsia" w:hAnsiTheme="minorEastAsia" w:cs="AdobeSongStd-Light"/>
          <w:kern w:val="0"/>
          <w:sz w:val="28"/>
          <w:szCs w:val="28"/>
        </w:rPr>
        <w:t xml:space="preserve"> </w:t>
      </w:r>
      <w:r w:rsidR="006C7799" w:rsidRPr="006C7799">
        <w:rPr>
          <w:rFonts w:asciiTheme="minorEastAsia" w:hAnsiTheme="minorEastAsia" w:cs="AdobeSongStd-Light" w:hint="eastAsia"/>
          <w:kern w:val="0"/>
          <w:sz w:val="28"/>
          <w:szCs w:val="28"/>
        </w:rPr>
        <w:t>若一个工作日内的基金单位净赎回申请超过基金单位总份数的（</w:t>
      </w:r>
      <w:r>
        <w:rPr>
          <w:rFonts w:asciiTheme="minorEastAsia" w:hAnsiTheme="minorEastAsia" w:cs="Arial"/>
          <w:kern w:val="0"/>
          <w:sz w:val="28"/>
          <w:szCs w:val="28"/>
        </w:rPr>
        <w:t xml:space="preserve">  </w:t>
      </w:r>
      <w:r w:rsidR="006C7799"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即认为是发生了巨额赎回。</w:t>
      </w:r>
    </w:p>
    <w:p w:rsidR="006C7799" w:rsidRDefault="006C7799" w:rsidP="006C7799">
      <w:pPr>
        <w:autoSpaceDE w:val="0"/>
        <w:autoSpaceDN w:val="0"/>
        <w:adjustRightInd w:val="0"/>
        <w:jc w:val="left"/>
        <w:rPr>
          <w:rFonts w:asciiTheme="minorEastAsia" w:hAnsiTheme="minorEastAsia" w:cs="Arial" w:hint="eastAsia"/>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5% B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10% 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15% D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20%</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dobeSongStd-Light" w:hint="eastAsia"/>
          <w:kern w:val="0"/>
          <w:sz w:val="24"/>
          <w:szCs w:val="24"/>
        </w:rPr>
        <w:t>11</w:t>
      </w:r>
      <w:r w:rsidRPr="004A4D0F">
        <w:rPr>
          <w:rFonts w:asciiTheme="minorEastAsia" w:hAnsiTheme="minorEastAsia" w:cs="AdobeSongStd-Light" w:hint="eastAsia"/>
          <w:kern w:val="0"/>
          <w:sz w:val="24"/>
          <w:szCs w:val="24"/>
        </w:rPr>
        <w:t>、（</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）不是期货合约中应该包括的内容。第三版</w:t>
      </w:r>
      <w:r w:rsidRPr="004A4D0F">
        <w:rPr>
          <w:rFonts w:asciiTheme="minorEastAsia" w:hAnsiTheme="minorEastAsia" w:cs="Arial"/>
          <w:kern w:val="0"/>
          <w:sz w:val="24"/>
          <w:szCs w:val="24"/>
        </w:rPr>
        <w:t>P135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、交易规格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、交易价格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、交易数量</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、交易品种</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、涨跌停板制度通常规定（</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）为当日行情波动的中点。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、前一交易日的收盘价</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、前一交易日的最低价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、前一交易日的结算价</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、前一交易日的开盘价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、我国曾于</w:t>
      </w:r>
      <w:r w:rsidRPr="004A4D0F">
        <w:rPr>
          <w:rFonts w:asciiTheme="minorEastAsia" w:hAnsiTheme="minorEastAsia" w:cs="Arial"/>
          <w:kern w:val="0"/>
          <w:sz w:val="24"/>
          <w:szCs w:val="24"/>
        </w:rPr>
        <w:t xml:space="preserve">1993 </w:t>
      </w:r>
      <w:r w:rsidRPr="004A4D0F">
        <w:rPr>
          <w:rFonts w:asciiTheme="minorEastAsia" w:hAnsiTheme="minorEastAsia" w:cs="AdobeSongStd-Light" w:hint="eastAsia"/>
          <w:kern w:val="0"/>
          <w:sz w:val="24"/>
          <w:szCs w:val="24"/>
        </w:rPr>
        <w:t>年开展金融衍生交易（</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、利率期货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、国债期货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、股指期货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、外汇期货</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、货币期货的标的物是（</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、股票</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、股票指数</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、外汇汇率</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、利率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、在期权合约的内容中，最重要的是（</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、期权费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、协定价格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、合约期限</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、合约数量</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、期权价格是以（</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）为调整依据。第三版</w:t>
      </w:r>
      <w:r w:rsidRPr="004A4D0F">
        <w:rPr>
          <w:rFonts w:asciiTheme="minorEastAsia" w:hAnsiTheme="minorEastAsia" w:cs="Arial"/>
          <w:kern w:val="0"/>
          <w:sz w:val="24"/>
          <w:szCs w:val="24"/>
        </w:rPr>
        <w:t>P164</w:t>
      </w: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165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、买方利益</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、卖方利益</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、买卖两方共同利益</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、无具体规定，买方、卖方均可</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、期权的（</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）无需缴纳保证金在交易所。</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买卖双方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买方或者卖方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、卖方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、对看跌期权的买方而言，当（</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）时买方会放弃执行权利。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、标的资产市场价格高于协定价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、标的资产市场价格低于协定价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、与</w:t>
      </w:r>
      <w:proofErr w:type="gramStart"/>
      <w:r w:rsidRPr="004A4D0F">
        <w:rPr>
          <w:rFonts w:asciiTheme="minorEastAsia" w:hAnsiTheme="minorEastAsia" w:cs="AdobeSongStd-Light" w:hint="eastAsia"/>
          <w:kern w:val="0"/>
          <w:sz w:val="24"/>
          <w:szCs w:val="24"/>
        </w:rPr>
        <w:t>协定价无关</w:t>
      </w:r>
      <w:proofErr w:type="gramEnd"/>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、标的资产市场价格小于或者等于协定价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9</w:t>
      </w:r>
      <w:r w:rsidRPr="004A4D0F">
        <w:rPr>
          <w:rFonts w:asciiTheme="minorEastAsia" w:hAnsiTheme="minorEastAsia" w:cs="AdobeSongStd-Light" w:hint="eastAsia"/>
          <w:kern w:val="0"/>
          <w:sz w:val="24"/>
          <w:szCs w:val="24"/>
        </w:rPr>
        <w:t>、该图中（如果此处看不见图，可以看作业本上的图）表示（</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 xml:space="preserve">P160 </w:t>
      </w:r>
      <w:r w:rsidRPr="004A4D0F">
        <w:rPr>
          <w:rFonts w:asciiTheme="minorEastAsia" w:hAnsiTheme="minorEastAsia" w:cs="AdobeSongStd-Light" w:hint="eastAsia"/>
          <w:kern w:val="0"/>
          <w:sz w:val="24"/>
          <w:szCs w:val="24"/>
        </w:rPr>
        <w:t>有副一样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的图）</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、买入看涨期权</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、买入看跌期权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、卖出看涨期权</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、卖出看涨期权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0</w:t>
      </w:r>
      <w:r w:rsidRPr="004A4D0F">
        <w:rPr>
          <w:rFonts w:asciiTheme="minorEastAsia" w:hAnsiTheme="minorEastAsia" w:cs="AdobeSongStd-Light" w:hint="eastAsia"/>
          <w:kern w:val="0"/>
          <w:sz w:val="24"/>
          <w:szCs w:val="24"/>
        </w:rPr>
        <w:t>、看跌期权的</w:t>
      </w:r>
      <w:proofErr w:type="gramStart"/>
      <w:r w:rsidRPr="004A4D0F">
        <w:rPr>
          <w:rFonts w:asciiTheme="minorEastAsia" w:hAnsiTheme="minorEastAsia" w:cs="AdobeSongStd-Light" w:hint="eastAsia"/>
          <w:kern w:val="0"/>
          <w:sz w:val="24"/>
          <w:szCs w:val="24"/>
        </w:rPr>
        <w:t>协定价</w:t>
      </w:r>
      <w:proofErr w:type="gramEnd"/>
      <w:r w:rsidRPr="004A4D0F">
        <w:rPr>
          <w:rFonts w:asciiTheme="minorEastAsia" w:hAnsiTheme="minorEastAsia" w:cs="AdobeSongStd-Light" w:hint="eastAsia"/>
          <w:kern w:val="0"/>
          <w:sz w:val="24"/>
          <w:szCs w:val="24"/>
        </w:rPr>
        <w:t>于期权费呈（</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）变化。</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A </w:t>
      </w:r>
      <w:r w:rsidRPr="004A4D0F">
        <w:rPr>
          <w:rFonts w:asciiTheme="minorEastAsia" w:hAnsiTheme="minorEastAsia" w:cs="AdobeSongStd-Light" w:hint="eastAsia"/>
          <w:kern w:val="0"/>
          <w:sz w:val="24"/>
          <w:szCs w:val="24"/>
        </w:rPr>
        <w:t>、反向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、无规律性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、同向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、循环</w:t>
      </w:r>
    </w:p>
    <w:p w:rsidR="00F57B51" w:rsidRPr="006C7799" w:rsidRDefault="00F57B51" w:rsidP="006C7799">
      <w:pPr>
        <w:autoSpaceDE w:val="0"/>
        <w:autoSpaceDN w:val="0"/>
        <w:adjustRightInd w:val="0"/>
        <w:jc w:val="left"/>
        <w:rPr>
          <w:rFonts w:asciiTheme="minorEastAsia" w:hAnsiTheme="minorEastAsia" w:cs="Arial"/>
          <w:kern w:val="0"/>
          <w:sz w:val="28"/>
          <w:szCs w:val="28"/>
        </w:rPr>
      </w:pPr>
    </w:p>
    <w:p w:rsidR="006C7799" w:rsidRPr="006C7799" w:rsidRDefault="006C7799" w:rsidP="006C7799">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四、多项选择题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．有价证券包括（</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．证据证券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．商品证券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．货币证券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．资本证券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2</w:t>
      </w:r>
      <w:r w:rsidRPr="006C7799">
        <w:rPr>
          <w:rFonts w:asciiTheme="minorEastAsia" w:hAnsiTheme="minorEastAsia" w:cs="AdobeSongStd-Light" w:hint="eastAsia"/>
          <w:kern w:val="0"/>
          <w:sz w:val="28"/>
          <w:szCs w:val="28"/>
        </w:rPr>
        <w:t>．无价证券包括（</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．商品证券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．货币证券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．凭证证券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．证据证券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．证券投资的功能主要表现为（</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．资金聚集</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．资金配置</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．资金均衡分布</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．集中投资</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．发起人和初始股东可以（</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）等作价入股。</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．现金</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．工业产权</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．专有技术</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．土地使用权</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、按发行主体不同，债券主要分为（</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．公司债券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．政府债券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．金融债券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．贴现债券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、目前国际流行的国债招标办法有（</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）等。</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．利率招标</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．收益率招标</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．划款期招标</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．价格招标</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、按债券形态分类，我国国债可分为（</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）等形式。</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．实物</w:t>
      </w:r>
      <w:proofErr w:type="gramStart"/>
      <w:r w:rsidRPr="006C7799">
        <w:rPr>
          <w:rFonts w:asciiTheme="minorEastAsia" w:hAnsiTheme="minorEastAsia" w:cs="AdobeSongStd-Light" w:hint="eastAsia"/>
          <w:kern w:val="0"/>
          <w:sz w:val="28"/>
          <w:szCs w:val="28"/>
        </w:rPr>
        <w:t>券</w:t>
      </w:r>
      <w:proofErr w:type="gramEnd"/>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．凭证式债券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．记账式债券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．可转换债券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、按付息方式分类，债券可分为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w:t>
      </w:r>
      <w:r w:rsidR="00D0022C">
        <w:rPr>
          <w:rFonts w:asciiTheme="minorEastAsia" w:hAnsiTheme="minorEastAsia" w:cs="Arial"/>
          <w:kern w:val="0"/>
          <w:sz w:val="28"/>
          <w:szCs w:val="28"/>
        </w:rPr>
        <w:t xml:space="preserve">    </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附息债券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．贴现债券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累进计息债券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．零息债券</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、开放式基金与封闭式基金的区别表现在（</w:t>
      </w:r>
      <w:r w:rsidR="00D0022C">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、基金规模不同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、交易方式不同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、交易价格不同</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、投资策略不同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E </w:t>
      </w:r>
      <w:r w:rsidRPr="006C7799">
        <w:rPr>
          <w:rFonts w:asciiTheme="minorEastAsia" w:hAnsiTheme="minorEastAsia" w:cs="AdobeSongStd-Light" w:hint="eastAsia"/>
          <w:kern w:val="0"/>
          <w:sz w:val="28"/>
          <w:szCs w:val="28"/>
        </w:rPr>
        <w:t>、信息披露的要求不同</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10</w:t>
      </w:r>
      <w:r w:rsidRPr="006C7799">
        <w:rPr>
          <w:rFonts w:asciiTheme="minorEastAsia" w:hAnsiTheme="minorEastAsia" w:cs="AdobeSongStd-Light" w:hint="eastAsia"/>
          <w:kern w:val="0"/>
          <w:sz w:val="28"/>
          <w:szCs w:val="28"/>
        </w:rPr>
        <w:t>、根据投资标的</w:t>
      </w:r>
      <w:proofErr w:type="gramStart"/>
      <w:r w:rsidRPr="006C7799">
        <w:rPr>
          <w:rFonts w:asciiTheme="minorEastAsia" w:hAnsiTheme="minorEastAsia" w:cs="AdobeSongStd-Light" w:hint="eastAsia"/>
          <w:kern w:val="0"/>
          <w:sz w:val="28"/>
          <w:szCs w:val="28"/>
        </w:rPr>
        <w:t>的</w:t>
      </w:r>
      <w:proofErr w:type="gramEnd"/>
      <w:r w:rsidRPr="006C7799">
        <w:rPr>
          <w:rFonts w:asciiTheme="minorEastAsia" w:hAnsiTheme="minorEastAsia" w:cs="AdobeSongStd-Light" w:hint="eastAsia"/>
          <w:kern w:val="0"/>
          <w:sz w:val="28"/>
          <w:szCs w:val="28"/>
        </w:rPr>
        <w:t>划分基金可分为（</w:t>
      </w:r>
      <w:r w:rsidRPr="006C7799">
        <w:rPr>
          <w:rFonts w:asciiTheme="minorEastAsia" w:hAnsiTheme="minorEastAsia" w:cs="AdobeSongStd-Light"/>
          <w:kern w:val="0"/>
          <w:sz w:val="28"/>
          <w:szCs w:val="28"/>
        </w:rPr>
        <w:t xml:space="preserve"> </w:t>
      </w:r>
      <w:r w:rsidR="00D0022C">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、国债基金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、股票基金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、货币基金</w:t>
      </w:r>
    </w:p>
    <w:p w:rsidR="006C7799" w:rsidRDefault="006C7799" w:rsidP="006C7799">
      <w:pPr>
        <w:autoSpaceDE w:val="0"/>
        <w:autoSpaceDN w:val="0"/>
        <w:adjustRightInd w:val="0"/>
        <w:jc w:val="left"/>
        <w:rPr>
          <w:rFonts w:asciiTheme="minorEastAsia" w:hAnsiTheme="minorEastAsia" w:cs="AdobeSongStd-Light" w:hint="eastAsia"/>
          <w:kern w:val="0"/>
          <w:sz w:val="28"/>
          <w:szCs w:val="28"/>
        </w:rPr>
      </w:pP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、黄金基金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E </w:t>
      </w:r>
      <w:r w:rsidRPr="006C7799">
        <w:rPr>
          <w:rFonts w:asciiTheme="minorEastAsia" w:hAnsiTheme="minorEastAsia" w:cs="AdobeSongStd-Light" w:hint="eastAsia"/>
          <w:kern w:val="0"/>
          <w:sz w:val="28"/>
          <w:szCs w:val="28"/>
        </w:rPr>
        <w:t>、衍生证券基金</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、金融期货包括（</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、货币期货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、利率期货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、股指期货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、外汇期货</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、金融衍生工具的基本功能表现为（</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规避风险</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、价格发现</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、盈利功能</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、资产管理能力</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lastRenderedPageBreak/>
        <w:t>E</w:t>
      </w:r>
      <w:r w:rsidRPr="004A4D0F">
        <w:rPr>
          <w:rFonts w:asciiTheme="minorEastAsia" w:hAnsiTheme="minorEastAsia" w:cs="AdobeSongStd-Light" w:hint="eastAsia"/>
          <w:kern w:val="0"/>
          <w:sz w:val="24"/>
          <w:szCs w:val="24"/>
        </w:rPr>
        <w:t>、筹资功能</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、以交易市场结构分类，衍生金融交易可以分为（</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P129</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、场内交易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、远期交易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、期货交易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、期权交易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、场外交易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、某投资者买内</w:t>
      </w:r>
      <w:proofErr w:type="gramStart"/>
      <w:r w:rsidRPr="004A4D0F">
        <w:rPr>
          <w:rFonts w:asciiTheme="minorEastAsia" w:hAnsiTheme="minorEastAsia" w:cs="AdobeSongStd-Light" w:hint="eastAsia"/>
          <w:kern w:val="0"/>
          <w:sz w:val="24"/>
          <w:szCs w:val="24"/>
        </w:rPr>
        <w:t>一</w:t>
      </w:r>
      <w:proofErr w:type="gramEnd"/>
      <w:r w:rsidRPr="004A4D0F">
        <w:rPr>
          <w:rFonts w:asciiTheme="minorEastAsia" w:hAnsiTheme="minorEastAsia" w:cs="AdobeSongStd-Light" w:hint="eastAsia"/>
          <w:kern w:val="0"/>
          <w:sz w:val="24"/>
          <w:szCs w:val="24"/>
        </w:rPr>
        <w:t>股票看跌期权，期权的有效期为</w:t>
      </w:r>
      <w:r w:rsidRPr="004A4D0F">
        <w:rPr>
          <w:rFonts w:asciiTheme="minorEastAsia" w:hAnsiTheme="minorEastAsia" w:cs="Arial"/>
          <w:kern w:val="0"/>
          <w:sz w:val="24"/>
          <w:szCs w:val="24"/>
        </w:rPr>
        <w:t xml:space="preserve">3 </w:t>
      </w:r>
      <w:proofErr w:type="gramStart"/>
      <w:r w:rsidRPr="004A4D0F">
        <w:rPr>
          <w:rFonts w:asciiTheme="minorEastAsia" w:hAnsiTheme="minorEastAsia" w:cs="AdobeSongStd-Light" w:hint="eastAsia"/>
          <w:kern w:val="0"/>
          <w:sz w:val="24"/>
          <w:szCs w:val="24"/>
        </w:rPr>
        <w:t>个</w:t>
      </w:r>
      <w:proofErr w:type="gramEnd"/>
      <w:r w:rsidRPr="004A4D0F">
        <w:rPr>
          <w:rFonts w:asciiTheme="minorEastAsia" w:hAnsiTheme="minorEastAsia" w:cs="AdobeSongStd-Light" w:hint="eastAsia"/>
          <w:kern w:val="0"/>
          <w:sz w:val="24"/>
          <w:szCs w:val="24"/>
        </w:rPr>
        <w:t>月，</w:t>
      </w:r>
      <w:proofErr w:type="gramStart"/>
      <w:r w:rsidRPr="004A4D0F">
        <w:rPr>
          <w:rFonts w:asciiTheme="minorEastAsia" w:hAnsiTheme="minorEastAsia" w:cs="AdobeSongStd-Light" w:hint="eastAsia"/>
          <w:kern w:val="0"/>
          <w:sz w:val="24"/>
          <w:szCs w:val="24"/>
        </w:rPr>
        <w:t>协定价</w:t>
      </w:r>
      <w:proofErr w:type="gramEnd"/>
      <w:r w:rsidRPr="004A4D0F">
        <w:rPr>
          <w:rFonts w:asciiTheme="minorEastAsia" w:hAnsiTheme="minorEastAsia" w:cs="AdobeSongStd-Light" w:hint="eastAsia"/>
          <w:kern w:val="0"/>
          <w:sz w:val="24"/>
          <w:szCs w:val="24"/>
        </w:rPr>
        <w:t>为</w:t>
      </w:r>
      <w:r w:rsidRPr="004A4D0F">
        <w:rPr>
          <w:rFonts w:asciiTheme="minorEastAsia" w:hAnsiTheme="minorEastAsia" w:cs="Arial"/>
          <w:kern w:val="0"/>
          <w:sz w:val="24"/>
          <w:szCs w:val="24"/>
        </w:rPr>
        <w:t xml:space="preserve">20 </w:t>
      </w:r>
      <w:r w:rsidRPr="004A4D0F">
        <w:rPr>
          <w:rFonts w:asciiTheme="minorEastAsia" w:hAnsiTheme="minorEastAsia" w:cs="AdobeSongStd-Light" w:hint="eastAsia"/>
          <w:kern w:val="0"/>
          <w:sz w:val="24"/>
          <w:szCs w:val="24"/>
        </w:rPr>
        <w:t>元一股，合约规定</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股票数量为</w:t>
      </w:r>
      <w:r w:rsidRPr="004A4D0F">
        <w:rPr>
          <w:rFonts w:asciiTheme="minorEastAsia" w:hAnsiTheme="minorEastAsia" w:cs="Arial"/>
          <w:kern w:val="0"/>
          <w:sz w:val="24"/>
          <w:szCs w:val="24"/>
        </w:rPr>
        <w:t xml:space="preserve">100 </w:t>
      </w:r>
      <w:r w:rsidRPr="004A4D0F">
        <w:rPr>
          <w:rFonts w:asciiTheme="minorEastAsia" w:hAnsiTheme="minorEastAsia" w:cs="AdobeSongStd-Light" w:hint="eastAsia"/>
          <w:kern w:val="0"/>
          <w:sz w:val="24"/>
          <w:szCs w:val="24"/>
        </w:rPr>
        <w:t>股，期权费为</w:t>
      </w:r>
      <w:r w:rsidRPr="004A4D0F">
        <w:rPr>
          <w:rFonts w:asciiTheme="minorEastAsia" w:hAnsiTheme="minorEastAsia" w:cs="Arial"/>
          <w:kern w:val="0"/>
          <w:sz w:val="24"/>
          <w:szCs w:val="24"/>
        </w:rPr>
        <w:t xml:space="preserve">2 </w:t>
      </w:r>
      <w:r w:rsidRPr="004A4D0F">
        <w:rPr>
          <w:rFonts w:asciiTheme="minorEastAsia" w:hAnsiTheme="minorEastAsia" w:cs="AdobeSongStd-Light" w:hint="eastAsia"/>
          <w:kern w:val="0"/>
          <w:sz w:val="24"/>
          <w:szCs w:val="24"/>
        </w:rPr>
        <w:t>元，则下面的描述中正确的是（</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P152</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、该投资者最大的损失为</w:t>
      </w:r>
      <w:r w:rsidRPr="004A4D0F">
        <w:rPr>
          <w:rFonts w:asciiTheme="minorEastAsia" w:hAnsiTheme="minorEastAsia" w:cs="Arial"/>
          <w:kern w:val="0"/>
          <w:sz w:val="24"/>
          <w:szCs w:val="24"/>
        </w:rPr>
        <w:t xml:space="preserve">200 </w:t>
      </w:r>
      <w:r w:rsidRPr="004A4D0F">
        <w:rPr>
          <w:rFonts w:asciiTheme="minorEastAsia" w:hAnsiTheme="minorEastAsia" w:cs="AdobeSongStd-Light" w:hint="eastAsia"/>
          <w:kern w:val="0"/>
          <w:sz w:val="24"/>
          <w:szCs w:val="24"/>
        </w:rPr>
        <w:t>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、当该股票的市场价格为</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元时，对投资者来说不盈不亏的</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、当该股票的市场价格超过</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元时，投资者开始盈利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、当该股票的市场价格低于</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元时，投资者开始盈利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、当该股票的市场价格高于</w:t>
      </w:r>
      <w:r w:rsidRPr="004A4D0F">
        <w:rPr>
          <w:rFonts w:asciiTheme="minorEastAsia" w:hAnsiTheme="minorEastAsia" w:cs="Arial"/>
          <w:kern w:val="0"/>
          <w:sz w:val="24"/>
          <w:szCs w:val="24"/>
        </w:rPr>
        <w:t xml:space="preserve">20 </w:t>
      </w:r>
      <w:r w:rsidRPr="004A4D0F">
        <w:rPr>
          <w:rFonts w:asciiTheme="minorEastAsia" w:hAnsiTheme="minorEastAsia" w:cs="AdobeSongStd-Light" w:hint="eastAsia"/>
          <w:kern w:val="0"/>
          <w:sz w:val="24"/>
          <w:szCs w:val="24"/>
        </w:rPr>
        <w:t>元时，投资者放弃执行权利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、发行可转换债券对发行公司有（</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ABCE</w:t>
      </w:r>
      <w:r w:rsidRPr="004A4D0F">
        <w:rPr>
          <w:rFonts w:asciiTheme="minorEastAsia" w:hAnsiTheme="minorEastAsia" w:cs="AdobeSongStd-Light" w:hint="eastAsia"/>
          <w:kern w:val="0"/>
          <w:sz w:val="24"/>
          <w:szCs w:val="24"/>
        </w:rPr>
        <w:t>）益处。</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、低成本筹集资金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、扩大股东基础</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、无即时摊薄的效应</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、能在低风险下获得高收益</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E </w:t>
      </w:r>
      <w:r w:rsidRPr="004A4D0F">
        <w:rPr>
          <w:rFonts w:asciiTheme="minorEastAsia" w:hAnsiTheme="minorEastAsia" w:cs="AdobeSongStd-Light" w:hint="eastAsia"/>
          <w:kern w:val="0"/>
          <w:sz w:val="24"/>
          <w:szCs w:val="24"/>
        </w:rPr>
        <w:t>、合理避税</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、存托凭证的优点表现为（</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、市场容量大、筹资能力强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、上市手续简单</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、合理避税</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、避开直接发行股票、债券的法律要求</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E </w:t>
      </w:r>
      <w:r w:rsidRPr="004A4D0F">
        <w:rPr>
          <w:rFonts w:asciiTheme="minorEastAsia" w:hAnsiTheme="minorEastAsia" w:cs="AdobeSongStd-Light" w:hint="eastAsia"/>
          <w:kern w:val="0"/>
          <w:sz w:val="24"/>
          <w:szCs w:val="24"/>
        </w:rPr>
        <w:t>、盈利能力强</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、投资者对上市公司财务状况进行的分析，可以从上市公司的（</w:t>
      </w:r>
      <w:r>
        <w:rPr>
          <w:rFonts w:asciiTheme="minorEastAsia" w:hAnsiTheme="minorEastAsia" w:cs="Arial"/>
          <w:kern w:val="0"/>
          <w:sz w:val="24"/>
          <w:szCs w:val="24"/>
        </w:rPr>
        <w:t xml:space="preserve">    </w:t>
      </w:r>
      <w:r w:rsidRPr="004A4D0F">
        <w:rPr>
          <w:rFonts w:asciiTheme="minorEastAsia" w:hAnsiTheme="minorEastAsia" w:cs="AdobeSongStd-Light" w:hint="eastAsia"/>
          <w:kern w:val="0"/>
          <w:sz w:val="24"/>
          <w:szCs w:val="24"/>
        </w:rPr>
        <w:t>）等方面进行综合分</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析。</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、资本结构</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、偿债能力</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、经营能力</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、获利能力</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、现金流量</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F </w:t>
      </w:r>
      <w:r w:rsidRPr="004A4D0F">
        <w:rPr>
          <w:rFonts w:asciiTheme="minorEastAsia" w:hAnsiTheme="minorEastAsia" w:cs="AdobeSongStd-Light" w:hint="eastAsia"/>
          <w:kern w:val="0"/>
          <w:sz w:val="24"/>
          <w:szCs w:val="24"/>
        </w:rPr>
        <w:t>、损益</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、下例（</w:t>
      </w:r>
      <w:r w:rsidRPr="004A4D0F">
        <w:rPr>
          <w:rFonts w:asciiTheme="minorEastAsia" w:hAnsiTheme="minorEastAsia" w:cs="AdobeSongStd-Light"/>
          <w:kern w:val="0"/>
          <w:sz w:val="24"/>
          <w:szCs w:val="24"/>
        </w:rPr>
        <w:t xml:space="preserve"> </w:t>
      </w:r>
      <w:r>
        <w:rPr>
          <w:rFonts w:asciiTheme="minorEastAsia" w:hAnsiTheme="minorEastAsia" w:cs="Arial"/>
          <w:kern w:val="0"/>
          <w:sz w:val="24"/>
          <w:szCs w:val="24"/>
        </w:rPr>
        <w:t xml:space="preserve">  </w:t>
      </w:r>
      <w:r w:rsidRPr="004A4D0F">
        <w:rPr>
          <w:rFonts w:asciiTheme="minorEastAsia" w:hAnsiTheme="minorEastAsia" w:cs="AdobeSongStd-Light" w:hint="eastAsia"/>
          <w:kern w:val="0"/>
          <w:sz w:val="24"/>
          <w:szCs w:val="24"/>
        </w:rPr>
        <w:t>）是</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股上市的条件。</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、公司股本总额不少于人民币</w:t>
      </w:r>
      <w:r w:rsidRPr="004A4D0F">
        <w:rPr>
          <w:rFonts w:asciiTheme="minorEastAsia" w:hAnsiTheme="minorEastAsia" w:cs="Arial"/>
          <w:kern w:val="0"/>
          <w:sz w:val="24"/>
          <w:szCs w:val="24"/>
        </w:rPr>
        <w:t xml:space="preserve">5000 </w:t>
      </w:r>
      <w:r w:rsidRPr="004A4D0F">
        <w:rPr>
          <w:rFonts w:asciiTheme="minorEastAsia" w:hAnsiTheme="minorEastAsia" w:cs="AdobeSongStd-Light" w:hint="eastAsia"/>
          <w:kern w:val="0"/>
          <w:sz w:val="24"/>
          <w:szCs w:val="24"/>
        </w:rPr>
        <w:t>万元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、公司成立时间必须在一年以上</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、发起人持有股份不少于公司股份总额的</w:t>
      </w:r>
      <w:r w:rsidRPr="004A4D0F">
        <w:rPr>
          <w:rFonts w:asciiTheme="minorEastAsia" w:hAnsiTheme="minorEastAsia" w:cs="Arial"/>
          <w:kern w:val="0"/>
          <w:sz w:val="24"/>
          <w:szCs w:val="24"/>
        </w:rPr>
        <w:t>35%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、持有股票面值达人民币</w:t>
      </w:r>
      <w:r w:rsidRPr="004A4D0F">
        <w:rPr>
          <w:rFonts w:asciiTheme="minorEastAsia" w:hAnsiTheme="minorEastAsia" w:cs="Arial"/>
          <w:kern w:val="0"/>
          <w:sz w:val="24"/>
          <w:szCs w:val="24"/>
        </w:rPr>
        <w:t xml:space="preserve">1000 </w:t>
      </w:r>
      <w:r w:rsidRPr="004A4D0F">
        <w:rPr>
          <w:rFonts w:asciiTheme="minorEastAsia" w:hAnsiTheme="minorEastAsia" w:cs="AdobeSongStd-Light" w:hint="eastAsia"/>
          <w:kern w:val="0"/>
          <w:sz w:val="24"/>
          <w:szCs w:val="24"/>
        </w:rPr>
        <w:t>元以上的股东数不少于</w:t>
      </w:r>
      <w:r w:rsidRPr="004A4D0F">
        <w:rPr>
          <w:rFonts w:asciiTheme="minorEastAsia" w:hAnsiTheme="minorEastAsia" w:cs="Arial"/>
          <w:kern w:val="0"/>
          <w:sz w:val="24"/>
          <w:szCs w:val="24"/>
        </w:rPr>
        <w:t xml:space="preserve">1000 </w:t>
      </w:r>
      <w:r w:rsidRPr="004A4D0F">
        <w:rPr>
          <w:rFonts w:asciiTheme="minorEastAsia" w:hAnsiTheme="minorEastAsia" w:cs="AdobeSongStd-Light" w:hint="eastAsia"/>
          <w:kern w:val="0"/>
          <w:sz w:val="24"/>
          <w:szCs w:val="24"/>
        </w:rPr>
        <w:t>人</w:t>
      </w:r>
    </w:p>
    <w:p w:rsidR="00F57B51" w:rsidRPr="00F57B51" w:rsidRDefault="00F57B51" w:rsidP="006C7799">
      <w:pPr>
        <w:autoSpaceDE w:val="0"/>
        <w:autoSpaceDN w:val="0"/>
        <w:adjustRightInd w:val="0"/>
        <w:jc w:val="left"/>
        <w:rPr>
          <w:rFonts w:asciiTheme="minorEastAsia" w:hAnsiTheme="minorEastAsia" w:cs="AdobeSongStd-Light"/>
          <w:kern w:val="0"/>
          <w:sz w:val="28"/>
          <w:szCs w:val="28"/>
        </w:rPr>
      </w:pPr>
    </w:p>
    <w:p w:rsidR="006C7799" w:rsidRPr="006C7799" w:rsidRDefault="006C7799" w:rsidP="006C7799">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五、判断题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、证券投资的国际变化会酿成世界范围的金融危机，东南亚经济危机的爆发就是个沉重的</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教训，所以一国证券市场不该对外开放。（</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D0022C" w:rsidRDefault="006C7799" w:rsidP="00D0022C">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、以农副产品和外汇收购的方式增加货币供给有利于实现商品流通与货币流通的相适应。</w:t>
      </w:r>
      <w:r w:rsidRPr="006C7799">
        <w:rPr>
          <w:rFonts w:asciiTheme="minorEastAsia" w:hAnsiTheme="minorEastAsia" w:cs="Arial"/>
          <w:kern w:val="0"/>
          <w:sz w:val="28"/>
          <w:szCs w:val="28"/>
        </w:rPr>
        <w:t>( )</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、股份公司的注册资本须由初始股东全部以现金的形式购买下来。</w:t>
      </w:r>
      <w:r w:rsidRPr="006C7799">
        <w:rPr>
          <w:rFonts w:asciiTheme="minorEastAsia" w:hAnsiTheme="minorEastAsia" w:cs="AdobeSongStd-Light" w:hint="eastAsia"/>
          <w:kern w:val="0"/>
          <w:sz w:val="28"/>
          <w:szCs w:val="28"/>
        </w:rPr>
        <w:lastRenderedPageBreak/>
        <w:t>（</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、按我国《证券法》规定，股份公司注册资本须一次募集到位。（</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、发行资本不得大于注册资本。（</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、公司发行股票和债券目的相同，都是为了追加资金。（）</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、优先股的股息是固定不变的，不随公司经营状况的好坏而调整，到期一定要支付。（）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、有限股东只具有有限表决权。（</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6C7799" w:rsidRPr="006C7799" w:rsidRDefault="006C7799" w:rsidP="006C7799">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、公司股本总额超过</w:t>
      </w:r>
      <w:r w:rsidRPr="006C7799">
        <w:rPr>
          <w:rFonts w:asciiTheme="minorEastAsia" w:hAnsiTheme="minorEastAsia" w:cs="Arial"/>
          <w:kern w:val="0"/>
          <w:sz w:val="28"/>
          <w:szCs w:val="28"/>
        </w:rPr>
        <w:t xml:space="preserve">4 </w:t>
      </w:r>
      <w:r w:rsidRPr="006C7799">
        <w:rPr>
          <w:rFonts w:asciiTheme="minorEastAsia" w:hAnsiTheme="minorEastAsia" w:cs="AdobeSongStd-Light" w:hint="eastAsia"/>
          <w:kern w:val="0"/>
          <w:sz w:val="28"/>
          <w:szCs w:val="28"/>
        </w:rPr>
        <w:t>亿元人民币的，向社会公开发行股票的比例在</w:t>
      </w:r>
      <w:r w:rsidRPr="006C7799">
        <w:rPr>
          <w:rFonts w:asciiTheme="minorEastAsia" w:hAnsiTheme="minorEastAsia" w:cs="Arial"/>
          <w:kern w:val="0"/>
          <w:sz w:val="28"/>
          <w:szCs w:val="28"/>
        </w:rPr>
        <w:t>25%</w:t>
      </w:r>
      <w:r w:rsidRPr="006C7799">
        <w:rPr>
          <w:rFonts w:asciiTheme="minorEastAsia" w:hAnsiTheme="minorEastAsia" w:cs="AdobeSongStd-Light" w:hint="eastAsia"/>
          <w:kern w:val="0"/>
          <w:sz w:val="28"/>
          <w:szCs w:val="28"/>
        </w:rPr>
        <w:t>以上。</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w:t>
      </w:r>
    </w:p>
    <w:p w:rsidR="006C7799" w:rsidRDefault="006C7799" w:rsidP="006C7799">
      <w:pPr>
        <w:autoSpaceDE w:val="0"/>
        <w:autoSpaceDN w:val="0"/>
        <w:adjustRightInd w:val="0"/>
        <w:jc w:val="left"/>
        <w:rPr>
          <w:rFonts w:asciiTheme="minorEastAsia" w:hAnsiTheme="minorEastAsia" w:cs="Arial" w:hint="eastAsia"/>
          <w:kern w:val="0"/>
          <w:sz w:val="28"/>
          <w:szCs w:val="28"/>
        </w:rPr>
      </w:pPr>
      <w:r w:rsidRPr="006C7799">
        <w:rPr>
          <w:rFonts w:asciiTheme="minorEastAsia" w:hAnsiTheme="minorEastAsia" w:cs="Arial"/>
          <w:kern w:val="0"/>
          <w:sz w:val="28"/>
          <w:szCs w:val="28"/>
        </w:rPr>
        <w:t>10</w:t>
      </w:r>
      <w:r w:rsidRPr="006C7799">
        <w:rPr>
          <w:rFonts w:asciiTheme="minorEastAsia" w:hAnsiTheme="minorEastAsia" w:cs="AdobeSongStd-Light" w:hint="eastAsia"/>
          <w:kern w:val="0"/>
          <w:sz w:val="28"/>
          <w:szCs w:val="28"/>
        </w:rPr>
        <w:t>、欧洲债券一般是在欧洲范围内发行的债券。</w:t>
      </w:r>
      <w:r w:rsidRPr="006C7799">
        <w:rPr>
          <w:rFonts w:asciiTheme="minorEastAsia" w:hAnsiTheme="minorEastAsia" w:cs="Arial"/>
          <w:kern w:val="0"/>
          <w:sz w:val="28"/>
          <w:szCs w:val="28"/>
        </w:rPr>
        <w:t>( )</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dobeSongStd-Light" w:hint="eastAsia"/>
          <w:kern w:val="0"/>
          <w:sz w:val="24"/>
          <w:szCs w:val="24"/>
        </w:rPr>
        <w:t>11</w:t>
      </w:r>
      <w:r w:rsidRPr="004A4D0F">
        <w:rPr>
          <w:rFonts w:asciiTheme="minorEastAsia" w:hAnsiTheme="minorEastAsia" w:cs="AdobeSongStd-Light" w:hint="eastAsia"/>
          <w:kern w:val="0"/>
          <w:sz w:val="24"/>
          <w:szCs w:val="24"/>
        </w:rPr>
        <w:t>、激励功能是金融衍生工具的衍生（延伸）功能之一。（</w:t>
      </w:r>
      <w:r>
        <w:rPr>
          <w:rFonts w:asciiTheme="minorEastAsia" w:hAnsiTheme="minorEastAsia" w:cs="AdobeSongStd-Light" w:hint="eastAsia"/>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、远期外汇交易合约的流动性比较强。（</w:t>
      </w:r>
      <w:r w:rsidRPr="004A4D0F">
        <w:rPr>
          <w:rFonts w:asciiTheme="minorEastAsia" w:hAnsiTheme="minorEastAsia" w:cs="AdobeSongStd-Light"/>
          <w:kern w:val="0"/>
          <w:sz w:val="24"/>
          <w:szCs w:val="24"/>
        </w:rPr>
        <w:t xml:space="preserve"> </w:t>
      </w:r>
      <w:r>
        <w:rPr>
          <w:rFonts w:asciiTheme="minorEastAsia" w:hAnsiTheme="minorEastAsia" w:cs="AdobeSongStd-Light" w:hint="eastAsia"/>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、看涨期权的协定价格与期权费成正比例变化，看跌期权的协定价格与期权费成反比例变</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化。（</w:t>
      </w:r>
      <w:r w:rsidRPr="004A4D0F">
        <w:rPr>
          <w:rFonts w:asciiTheme="minorEastAsia" w:hAnsiTheme="minorEastAsia" w:cs="AdobeSongStd-Light"/>
          <w:kern w:val="0"/>
          <w:sz w:val="24"/>
          <w:szCs w:val="24"/>
        </w:rPr>
        <w:t xml:space="preserve"> </w:t>
      </w:r>
      <w:r>
        <w:rPr>
          <w:rFonts w:asciiTheme="minorEastAsia" w:hAnsiTheme="minorEastAsia" w:cs="AdobeSongStd-Light" w:hint="eastAsia"/>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、期权的最终执行权在卖方，而买方只有履约的义务。（</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、期权买入方支付期权费可购买看涨期权，期权卖出方支付期权费可卖出看跌期权。（</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、理论上讲，在期权交易中，买方所承担的风险是有限的，而获利空间是无限的。（</w:t>
      </w:r>
      <w:r w:rsidRPr="004A4D0F">
        <w:rPr>
          <w:rFonts w:asciiTheme="minorEastAsia" w:hAnsiTheme="minorEastAsia" w:cs="AdobeSongStd-Light"/>
          <w:kern w:val="0"/>
          <w:sz w:val="24"/>
          <w:szCs w:val="24"/>
        </w:rPr>
        <w:t xml:space="preserve"> </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、可转换债券的转换价格可以随着股票市场价格的变化而调整。（</w:t>
      </w:r>
      <w:r w:rsidRPr="004A4D0F">
        <w:rPr>
          <w:rFonts w:asciiTheme="minorEastAsia" w:hAnsiTheme="minorEastAsia" w:cs="AdobeSongStd-Light"/>
          <w:kern w:val="0"/>
          <w:sz w:val="24"/>
          <w:szCs w:val="24"/>
        </w:rPr>
        <w:t xml:space="preserve"> </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、当客户卖出</w:t>
      </w:r>
      <w:r w:rsidRPr="004A4D0F">
        <w:rPr>
          <w:rFonts w:asciiTheme="minorEastAsia" w:hAnsiTheme="minorEastAsia" w:cs="Arial"/>
          <w:kern w:val="0"/>
          <w:sz w:val="24"/>
          <w:szCs w:val="24"/>
        </w:rPr>
        <w:t>ADR</w:t>
      </w:r>
      <w:r w:rsidRPr="004A4D0F">
        <w:rPr>
          <w:rFonts w:asciiTheme="minorEastAsia" w:hAnsiTheme="minorEastAsia" w:cs="AdobeSongStd-Light" w:hint="eastAsia"/>
          <w:kern w:val="0"/>
          <w:sz w:val="24"/>
          <w:szCs w:val="24"/>
        </w:rPr>
        <w:t>而无人买入时，</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客户必须等到有人买入时才可以将手中的</w:t>
      </w:r>
      <w:r w:rsidRPr="004A4D0F">
        <w:rPr>
          <w:rFonts w:asciiTheme="minorEastAsia" w:hAnsiTheme="minorEastAsia" w:cs="Arial"/>
          <w:kern w:val="0"/>
          <w:sz w:val="24"/>
          <w:szCs w:val="24"/>
        </w:rPr>
        <w:t>ADR</w:t>
      </w:r>
      <w:r w:rsidRPr="004A4D0F">
        <w:rPr>
          <w:rFonts w:asciiTheme="minorEastAsia" w:hAnsiTheme="minorEastAsia" w:cs="AdobeSongStd-Light" w:hint="eastAsia"/>
          <w:kern w:val="0"/>
          <w:sz w:val="24"/>
          <w:szCs w:val="24"/>
        </w:rPr>
        <w:t>卖出。（</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9</w:t>
      </w:r>
      <w:r w:rsidRPr="004A4D0F">
        <w:rPr>
          <w:rFonts w:asciiTheme="minorEastAsia" w:hAnsiTheme="minorEastAsia" w:cs="AdobeSongStd-Light" w:hint="eastAsia"/>
          <w:kern w:val="0"/>
          <w:sz w:val="24"/>
          <w:szCs w:val="24"/>
        </w:rPr>
        <w:t>、从国际惯例来看，在交易所进行的股票交易，在场外柜台进行股票交易都是股票的上市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（交易），而我国通常意义的股票交易都是在证券交易所进行的股票交易。（</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0</w:t>
      </w: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H</w:t>
      </w:r>
      <w:r w:rsidRPr="004A4D0F">
        <w:rPr>
          <w:rFonts w:asciiTheme="minorEastAsia" w:hAnsiTheme="minorEastAsia" w:cs="AdobeSongStd-Light" w:hint="eastAsia"/>
          <w:kern w:val="0"/>
          <w:sz w:val="24"/>
          <w:szCs w:val="24"/>
        </w:rPr>
        <w:t>股上市公司上市后公司股票的市价必须高于</w:t>
      </w:r>
      <w:r w:rsidRPr="004A4D0F">
        <w:rPr>
          <w:rFonts w:asciiTheme="minorEastAsia" w:hAnsiTheme="minorEastAsia" w:cs="Arial"/>
          <w:kern w:val="0"/>
          <w:sz w:val="24"/>
          <w:szCs w:val="24"/>
        </w:rPr>
        <w:t xml:space="preserve">10000 </w:t>
      </w:r>
      <w:r w:rsidRPr="004A4D0F">
        <w:rPr>
          <w:rFonts w:asciiTheme="minorEastAsia" w:hAnsiTheme="minorEastAsia" w:cs="AdobeSongStd-Light" w:hint="eastAsia"/>
          <w:kern w:val="0"/>
          <w:sz w:val="24"/>
          <w:szCs w:val="24"/>
        </w:rPr>
        <w:t>万港元。（</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、股份公司上市后因违犯有关规定，被终止上市的，将不能再申请上市。（</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、一般来说，两地上市与第二上市基本相同。（</w:t>
      </w:r>
      <w:r>
        <w:rPr>
          <w:rFonts w:asciiTheme="minorEastAsia" w:hAnsiTheme="minorEastAsia" w:cs="AdobeSongStd-Light" w:hint="eastAsia"/>
          <w:kern w:val="0"/>
          <w:sz w:val="24"/>
          <w:szCs w:val="24"/>
        </w:rPr>
        <w:t xml:space="preserve"> </w:t>
      </w:r>
      <w:r>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6C7799" w:rsidRDefault="00F57B51" w:rsidP="006C7799">
      <w:pPr>
        <w:autoSpaceDE w:val="0"/>
        <w:autoSpaceDN w:val="0"/>
        <w:adjustRightInd w:val="0"/>
        <w:jc w:val="left"/>
        <w:rPr>
          <w:rFonts w:asciiTheme="minorEastAsia" w:hAnsiTheme="minorEastAsia" w:cs="Arial"/>
          <w:kern w:val="0"/>
          <w:sz w:val="28"/>
          <w:szCs w:val="28"/>
        </w:rPr>
      </w:pPr>
    </w:p>
    <w:p w:rsidR="006C7799" w:rsidRPr="006C7799" w:rsidRDefault="00D0022C" w:rsidP="006C7799">
      <w:pPr>
        <w:autoSpaceDE w:val="0"/>
        <w:autoSpaceDN w:val="0"/>
        <w:adjustRightInd w:val="0"/>
        <w:jc w:val="left"/>
        <w:rPr>
          <w:rFonts w:asciiTheme="minorEastAsia" w:hAnsiTheme="minorEastAsia" w:cs="AdobeSongStd-Light"/>
          <w:b/>
          <w:kern w:val="0"/>
          <w:sz w:val="28"/>
          <w:szCs w:val="28"/>
        </w:rPr>
      </w:pPr>
      <w:r>
        <w:rPr>
          <w:rFonts w:asciiTheme="minorEastAsia" w:hAnsiTheme="minorEastAsia" w:cs="AdobeSongStd-Light" w:hint="eastAsia"/>
          <w:b/>
          <w:kern w:val="0"/>
          <w:sz w:val="28"/>
          <w:szCs w:val="28"/>
        </w:rPr>
        <w:t>六</w:t>
      </w:r>
      <w:r w:rsidR="006C7799" w:rsidRPr="006C7799">
        <w:rPr>
          <w:rFonts w:asciiTheme="minorEastAsia" w:hAnsiTheme="minorEastAsia" w:cs="AdobeSongStd-Light" w:hint="eastAsia"/>
          <w:b/>
          <w:kern w:val="0"/>
          <w:sz w:val="28"/>
          <w:szCs w:val="28"/>
        </w:rPr>
        <w:t>、问答题</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、证券投资的功能是什么？</w:t>
      </w:r>
    </w:p>
    <w:p w:rsidR="006C7799" w:rsidRPr="006C7799" w:rsidRDefault="006C7799" w:rsidP="006C7799">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2</w:t>
      </w:r>
      <w:r w:rsidRPr="006C7799">
        <w:rPr>
          <w:rFonts w:asciiTheme="minorEastAsia" w:hAnsiTheme="minorEastAsia" w:cs="AdobeSongStd-Light" w:hint="eastAsia"/>
          <w:kern w:val="0"/>
          <w:sz w:val="28"/>
          <w:szCs w:val="28"/>
        </w:rPr>
        <w:t>、股票、债券的基本特征及区别</w:t>
      </w:r>
    </w:p>
    <w:p w:rsidR="006C7799" w:rsidRPr="006C7799" w:rsidRDefault="00D0022C" w:rsidP="006C7799">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3</w:t>
      </w:r>
      <w:r w:rsidR="006C7799" w:rsidRPr="006C7799">
        <w:rPr>
          <w:rFonts w:asciiTheme="minorEastAsia" w:hAnsiTheme="minorEastAsia" w:cs="AdobeSongStd-Light" w:hint="eastAsia"/>
          <w:kern w:val="0"/>
          <w:sz w:val="28"/>
          <w:szCs w:val="28"/>
        </w:rPr>
        <w:t>、简述投资基金的分类</w:t>
      </w:r>
    </w:p>
    <w:p w:rsidR="00F57B51" w:rsidRDefault="00F57B51" w:rsidP="00F57B51">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4</w:t>
      </w:r>
      <w:r w:rsidRPr="004A4D0F">
        <w:rPr>
          <w:rFonts w:asciiTheme="minorEastAsia" w:hAnsiTheme="minorEastAsia" w:cs="AdobeSongStd-Light" w:hint="eastAsia"/>
          <w:kern w:val="0"/>
          <w:sz w:val="28"/>
          <w:szCs w:val="28"/>
        </w:rPr>
        <w:t>、期货合约的主要内容包括哪些？</w:t>
      </w:r>
    </w:p>
    <w:p w:rsidR="00F57B51" w:rsidRDefault="00F57B51" w:rsidP="00F57B51">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5</w:t>
      </w:r>
      <w:r w:rsidRPr="004A4D0F">
        <w:rPr>
          <w:rFonts w:asciiTheme="minorEastAsia" w:hAnsiTheme="minorEastAsia" w:cs="AdobeSongStd-Light" w:hint="eastAsia"/>
          <w:kern w:val="0"/>
          <w:sz w:val="28"/>
          <w:szCs w:val="28"/>
        </w:rPr>
        <w:t>、期权交易与期货交易的区别？</w:t>
      </w:r>
    </w:p>
    <w:p w:rsidR="00F57B51" w:rsidRDefault="00F57B51" w:rsidP="00F57B51">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6</w:t>
      </w:r>
      <w:r w:rsidRPr="004A4D0F">
        <w:rPr>
          <w:rFonts w:asciiTheme="minorEastAsia" w:hAnsiTheme="minorEastAsia" w:cs="AdobeSongStd-Light" w:hint="eastAsia"/>
          <w:kern w:val="0"/>
          <w:sz w:val="28"/>
          <w:szCs w:val="28"/>
        </w:rPr>
        <w:t>、股票两地上市有什么好处？</w:t>
      </w: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p>
    <w:p w:rsidR="00F57B51" w:rsidRPr="004A4D0F" w:rsidRDefault="00F57B51" w:rsidP="00F57B51">
      <w:pPr>
        <w:autoSpaceDE w:val="0"/>
        <w:autoSpaceDN w:val="0"/>
        <w:adjustRightInd w:val="0"/>
        <w:jc w:val="left"/>
        <w:rPr>
          <w:rFonts w:asciiTheme="minorEastAsia" w:hAnsiTheme="minorEastAsia" w:cs="AdobeSongStd-Light"/>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lastRenderedPageBreak/>
        <w:t>一、名词解释</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、无价证券</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是一种表明拥有某项财物或利益所有权的凭证</w:t>
      </w:r>
      <w:r w:rsidRPr="006C7799">
        <w:rPr>
          <w:rFonts w:asciiTheme="minorEastAsia" w:hAnsiTheme="minorEastAsia" w:cs="Arial"/>
          <w:kern w:val="0"/>
          <w:sz w:val="28"/>
          <w:szCs w:val="28"/>
        </w:rPr>
        <w:t>.</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、有价证券</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是一种在相应的范围内广泛流通</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并在流通转让过程中产生权益的增减</w:t>
      </w:r>
      <w:r w:rsidRPr="006C7799">
        <w:rPr>
          <w:rFonts w:asciiTheme="minorEastAsia" w:hAnsiTheme="minorEastAsia" w:cs="Arial"/>
          <w:kern w:val="0"/>
          <w:sz w:val="28"/>
          <w:szCs w:val="28"/>
        </w:rPr>
        <w:t>.</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、资本证券</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是表明对某种投资资本拥有权益的凭证</w:t>
      </w:r>
      <w:r w:rsidRPr="006C7799">
        <w:rPr>
          <w:rFonts w:asciiTheme="minorEastAsia" w:hAnsiTheme="minorEastAsia" w:cs="Arial"/>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、普通股：是指每一股份对发行公司财产都拥有平等的权益，并不加特别限制的股票。</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、优先股：优先股是“普通股”的对称。是股份公司发行的在分配红利和剩余财产时比普通</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股具有优先权的股份。优先股也是一种没有期限的有权凭证，</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优先股股东一般不能在中途向</w:t>
      </w: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r w:rsidRPr="006C7799">
        <w:rPr>
          <w:rFonts w:asciiTheme="minorEastAsia" w:hAnsiTheme="minorEastAsia" w:cs="AdobeSongStd-Light" w:hint="eastAsia"/>
          <w:kern w:val="0"/>
          <w:sz w:val="28"/>
          <w:szCs w:val="28"/>
        </w:rPr>
        <w:t>公司要求退股</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少数可赎回的优先股例外</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6</w:t>
      </w:r>
      <w:r w:rsidRPr="004A4D0F">
        <w:rPr>
          <w:rFonts w:asciiTheme="minorEastAsia" w:hAnsiTheme="minorEastAsia" w:cs="AdobeSongStd-Light" w:hint="eastAsia"/>
          <w:kern w:val="0"/>
          <w:sz w:val="24"/>
          <w:szCs w:val="24"/>
        </w:rPr>
        <w:t>、看跌期权：看跌期权又</w:t>
      </w:r>
      <w:proofErr w:type="gramStart"/>
      <w:r w:rsidRPr="004A4D0F">
        <w:rPr>
          <w:rFonts w:asciiTheme="minorEastAsia" w:hAnsiTheme="minorEastAsia" w:cs="AdobeSongStd-Light" w:hint="eastAsia"/>
          <w:kern w:val="0"/>
          <w:sz w:val="24"/>
          <w:szCs w:val="24"/>
        </w:rPr>
        <w:t>称卖权选择</w:t>
      </w:r>
      <w:proofErr w:type="gramEnd"/>
      <w:r w:rsidRPr="004A4D0F">
        <w:rPr>
          <w:rFonts w:asciiTheme="minorEastAsia" w:hAnsiTheme="minorEastAsia" w:cs="AdobeSongStd-Light" w:hint="eastAsia"/>
          <w:kern w:val="0"/>
          <w:sz w:val="24"/>
          <w:szCs w:val="24"/>
        </w:rPr>
        <w:t>权、卖方期权、卖权、</w:t>
      </w:r>
      <w:proofErr w:type="gramStart"/>
      <w:r w:rsidRPr="004A4D0F">
        <w:rPr>
          <w:rFonts w:asciiTheme="minorEastAsia" w:hAnsiTheme="minorEastAsia" w:cs="AdobeSongStd-Light" w:hint="eastAsia"/>
          <w:kern w:val="0"/>
          <w:sz w:val="24"/>
          <w:szCs w:val="24"/>
        </w:rPr>
        <w:t>延卖期权</w:t>
      </w:r>
      <w:proofErr w:type="gramEnd"/>
      <w:r w:rsidRPr="004A4D0F">
        <w:rPr>
          <w:rFonts w:asciiTheme="minorEastAsia" w:hAnsiTheme="minorEastAsia" w:cs="AdobeSongStd-Light" w:hint="eastAsia"/>
          <w:kern w:val="0"/>
          <w:sz w:val="24"/>
          <w:szCs w:val="24"/>
        </w:rPr>
        <w:t>或敲出。看跌期权是</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指期权的购买者拥有在期权合约有效期内按执行价格卖出一定数量标的物的权利</w:t>
      </w:r>
      <w:r w:rsidRPr="004A4D0F">
        <w:rPr>
          <w:rFonts w:asciiTheme="minorEastAsia" w:hAnsiTheme="minorEastAsia" w:cs="Arial"/>
          <w:kern w:val="0"/>
          <w:sz w:val="24"/>
          <w:szCs w:val="24"/>
        </w:rPr>
        <w:t xml:space="preserve">, </w:t>
      </w:r>
      <w:r w:rsidRPr="004A4D0F">
        <w:rPr>
          <w:rFonts w:asciiTheme="minorEastAsia" w:hAnsiTheme="minorEastAsia" w:cs="AdobeSongStd-Light" w:hint="eastAsia"/>
          <w:kern w:val="0"/>
          <w:sz w:val="24"/>
          <w:szCs w:val="24"/>
        </w:rPr>
        <w:t>但不负担</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必须卖出的义务。</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7</w:t>
      </w:r>
      <w:r w:rsidRPr="004A4D0F">
        <w:rPr>
          <w:rFonts w:asciiTheme="minorEastAsia" w:hAnsiTheme="minorEastAsia" w:cs="AdobeSongStd-Light" w:hint="eastAsia"/>
          <w:kern w:val="0"/>
          <w:sz w:val="24"/>
          <w:szCs w:val="24"/>
        </w:rPr>
        <w:t>、存托凭证：存托凭证（</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Depository Receipts, </w:t>
      </w:r>
      <w:r w:rsidRPr="004A4D0F">
        <w:rPr>
          <w:rFonts w:asciiTheme="minorEastAsia" w:hAnsiTheme="minorEastAsia" w:cs="AdobeSongStd-Light" w:hint="eastAsia"/>
          <w:kern w:val="0"/>
          <w:sz w:val="24"/>
          <w:szCs w:val="24"/>
        </w:rPr>
        <w:t>简称</w:t>
      </w:r>
      <w:r w:rsidRPr="004A4D0F">
        <w:rPr>
          <w:rFonts w:asciiTheme="minorEastAsia" w:hAnsiTheme="minorEastAsia" w:cs="Arial"/>
          <w:kern w:val="0"/>
          <w:sz w:val="24"/>
          <w:szCs w:val="24"/>
        </w:rPr>
        <w:t>DR</w:t>
      </w:r>
      <w:proofErr w:type="gramStart"/>
      <w:r w:rsidRPr="004A4D0F">
        <w:rPr>
          <w:rFonts w:asciiTheme="minorEastAsia" w:hAnsiTheme="minorEastAsia" w:cs="AdobeSongStd-Light" w:hint="eastAsia"/>
          <w:kern w:val="0"/>
          <w:sz w:val="24"/>
          <w:szCs w:val="24"/>
        </w:rPr>
        <w:t>〕</w:t>
      </w:r>
      <w:proofErr w:type="gramEnd"/>
      <w:r w:rsidRPr="004A4D0F">
        <w:rPr>
          <w:rFonts w:asciiTheme="minorEastAsia" w:hAnsiTheme="minorEastAsia" w:cs="AdobeSongStd-Light" w:hint="eastAsia"/>
          <w:kern w:val="0"/>
          <w:sz w:val="24"/>
          <w:szCs w:val="24"/>
        </w:rPr>
        <w:t>，又称存券收据或存股证．是指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在一国证券市场流通的代表外国公</w:t>
      </w:r>
      <w:proofErr w:type="gramStart"/>
      <w:r w:rsidRPr="004A4D0F">
        <w:rPr>
          <w:rFonts w:asciiTheme="minorEastAsia" w:hAnsiTheme="minorEastAsia" w:cs="AdobeSongStd-Light" w:hint="eastAsia"/>
          <w:kern w:val="0"/>
          <w:sz w:val="24"/>
          <w:szCs w:val="24"/>
        </w:rPr>
        <w:t>一</w:t>
      </w:r>
      <w:proofErr w:type="gramEnd"/>
      <w:r w:rsidRPr="004A4D0F">
        <w:rPr>
          <w:rFonts w:asciiTheme="minorEastAsia" w:hAnsiTheme="minorEastAsia" w:cs="AdobeSongStd-Light" w:hint="eastAsia"/>
          <w:kern w:val="0"/>
          <w:sz w:val="24"/>
          <w:szCs w:val="24"/>
        </w:rPr>
        <w:t>有价证券的可转让凭证，</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属公司融资业务范畴的金融衍</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生丁具。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8</w:t>
      </w:r>
      <w:r w:rsidRPr="004A4D0F">
        <w:rPr>
          <w:rFonts w:asciiTheme="minorEastAsia" w:hAnsiTheme="minorEastAsia" w:cs="AdobeSongStd-Light" w:hint="eastAsia"/>
          <w:kern w:val="0"/>
          <w:sz w:val="24"/>
          <w:szCs w:val="24"/>
        </w:rPr>
        <w:t>、第二上市：是指一家公司的股票同时在两个证券交易所挂牌上市。如我</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roofErr w:type="gramStart"/>
      <w:r w:rsidRPr="004A4D0F">
        <w:rPr>
          <w:rFonts w:asciiTheme="minorEastAsia" w:hAnsiTheme="minorEastAsia" w:cs="AdobeSongStd-Light" w:hint="eastAsia"/>
          <w:kern w:val="0"/>
          <w:sz w:val="24"/>
          <w:szCs w:val="24"/>
        </w:rPr>
        <w:t>国有些</w:t>
      </w:r>
      <w:proofErr w:type="gramEnd"/>
      <w:r w:rsidRPr="004A4D0F">
        <w:rPr>
          <w:rFonts w:asciiTheme="minorEastAsia" w:hAnsiTheme="minorEastAsia" w:cs="AdobeSongStd-Light" w:hint="eastAsia"/>
          <w:kern w:val="0"/>
          <w:sz w:val="24"/>
          <w:szCs w:val="24"/>
        </w:rPr>
        <w:t>公司既在境内发行</w:t>
      </w:r>
      <w:r w:rsidRPr="004A4D0F">
        <w:rPr>
          <w:rFonts w:asciiTheme="minorEastAsia" w:hAnsiTheme="minorEastAsia" w:cs="Arial"/>
          <w:kern w:val="0"/>
          <w:sz w:val="24"/>
          <w:szCs w:val="24"/>
        </w:rPr>
        <w:t xml:space="preserve">A </w:t>
      </w:r>
      <w:r w:rsidRPr="004A4D0F">
        <w:rPr>
          <w:rFonts w:asciiTheme="minorEastAsia" w:hAnsiTheme="minorEastAsia" w:cs="AdobeSongStd-Light" w:hint="eastAsia"/>
          <w:kern w:val="0"/>
          <w:sz w:val="24"/>
          <w:szCs w:val="24"/>
        </w:rPr>
        <w:t>股，又在香港发行上市</w:t>
      </w:r>
      <w:r w:rsidRPr="004A4D0F">
        <w:rPr>
          <w:rFonts w:asciiTheme="minorEastAsia" w:hAnsiTheme="minorEastAsia" w:cs="Arial"/>
          <w:kern w:val="0"/>
          <w:sz w:val="24"/>
          <w:szCs w:val="24"/>
        </w:rPr>
        <w:t>H</w:t>
      </w:r>
      <w:r w:rsidRPr="004A4D0F">
        <w:rPr>
          <w:rFonts w:asciiTheme="minorEastAsia" w:hAnsiTheme="minorEastAsia" w:cs="AdobeSongStd-Light" w:hint="eastAsia"/>
          <w:kern w:val="0"/>
          <w:sz w:val="24"/>
          <w:szCs w:val="24"/>
        </w:rPr>
        <w:t>股，</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就属于此种类型。还有的在两地都</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上市相同类型的股票，</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并通过国际托管银行和证券经纪商，</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实现股份的跨市场流通。此种方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式一般又被称为第二上市，以存托凭证</w:t>
      </w:r>
      <w:r w:rsidRPr="004A4D0F">
        <w:rPr>
          <w:rFonts w:asciiTheme="minorEastAsia" w:hAnsiTheme="minorEastAsia" w:cs="Arial"/>
          <w:kern w:val="0"/>
          <w:sz w:val="24"/>
          <w:szCs w:val="24"/>
        </w:rPr>
        <w:t>(ADR</w:t>
      </w:r>
      <w:r w:rsidRPr="004A4D0F">
        <w:rPr>
          <w:rFonts w:asciiTheme="minorEastAsia" w:hAnsiTheme="minorEastAsia" w:cs="AdobeSongStd-Light" w:hint="eastAsia"/>
          <w:kern w:val="0"/>
          <w:sz w:val="24"/>
          <w:szCs w:val="24"/>
        </w:rPr>
        <w:t>或</w:t>
      </w:r>
      <w:r w:rsidRPr="004A4D0F">
        <w:rPr>
          <w:rFonts w:asciiTheme="minorEastAsia" w:hAnsiTheme="minorEastAsia" w:cs="Arial"/>
          <w:kern w:val="0"/>
          <w:sz w:val="24"/>
          <w:szCs w:val="24"/>
        </w:rPr>
        <w:t>GDR)</w:t>
      </w:r>
      <w:r w:rsidRPr="004A4D0F">
        <w:rPr>
          <w:rFonts w:asciiTheme="minorEastAsia" w:hAnsiTheme="minorEastAsia" w:cs="AdobeSongStd-Light" w:hint="eastAsia"/>
          <w:kern w:val="0"/>
          <w:sz w:val="24"/>
          <w:szCs w:val="24"/>
        </w:rPr>
        <w:t>在境外市场上市交易就属于这一类型。</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9</w:t>
      </w:r>
      <w:r w:rsidRPr="004A4D0F">
        <w:rPr>
          <w:rFonts w:asciiTheme="minorEastAsia" w:hAnsiTheme="minorEastAsia" w:cs="AdobeSongStd-Light" w:hint="eastAsia"/>
          <w:kern w:val="0"/>
          <w:sz w:val="24"/>
          <w:szCs w:val="24"/>
        </w:rPr>
        <w:t>、比率分析：比率分析法是以同一期财务报表上若干重要项目的相关数据相互比较，求出</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比率，用以分析和评价公司的经营活动以及公司目前和历史状况的一种方法，</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是</w:t>
      </w:r>
      <w:r w:rsidRPr="004A4D0F">
        <w:rPr>
          <w:rFonts w:asciiTheme="minorEastAsia" w:hAnsiTheme="minorEastAsia" w:cs="AdobeSongStd-Light" w:hint="eastAsia"/>
          <w:kern w:val="0"/>
          <w:sz w:val="24"/>
          <w:szCs w:val="24"/>
        </w:rPr>
        <w:lastRenderedPageBreak/>
        <w:t>财务分析最</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基本的工具。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10</w:t>
      </w:r>
      <w:r w:rsidRPr="004A4D0F">
        <w:rPr>
          <w:rFonts w:asciiTheme="minorEastAsia" w:hAnsiTheme="minorEastAsia" w:cs="AdobeSongStd-Light" w:hint="eastAsia"/>
          <w:kern w:val="0"/>
          <w:sz w:val="24"/>
          <w:szCs w:val="24"/>
        </w:rPr>
        <w:t>、资产负债率：资产负债率是负债总额除以资产总额的百分比，也就是负债总额与资产总</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额的比例关系。资产负债率反映在总资产中有多大比例是通过借债来筹资的，</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也可以衡量企</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业在清算时保护债权人利益的程度。</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计算公式为：资产负债率</w:t>
      </w:r>
      <w:r w:rsidRPr="004A4D0F">
        <w:rPr>
          <w:rFonts w:asciiTheme="minorEastAsia" w:hAnsiTheme="minorEastAsia" w:cs="Arial"/>
          <w:kern w:val="0"/>
          <w:sz w:val="24"/>
          <w:szCs w:val="24"/>
        </w:rPr>
        <w:t>=</w:t>
      </w:r>
      <w:r w:rsidRPr="004A4D0F">
        <w:rPr>
          <w:rFonts w:asciiTheme="minorEastAsia" w:hAnsiTheme="minorEastAsia" w:cs="AdobeSongStd-Light" w:hint="eastAsia"/>
          <w:kern w:val="0"/>
          <w:sz w:val="24"/>
          <w:szCs w:val="24"/>
        </w:rPr>
        <w:t>（负债总额÷资产总额）</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100</w:t>
      </w:r>
      <w:r w:rsidRPr="004A4D0F">
        <w:rPr>
          <w:rFonts w:asciiTheme="minorEastAsia" w:hAnsiTheme="minorEastAsia" w:cs="AdobeSongStd-Light" w:hint="eastAsia"/>
          <w:kern w:val="0"/>
          <w:sz w:val="24"/>
          <w:szCs w:val="24"/>
        </w:rPr>
        <w:t>％</w:t>
      </w:r>
    </w:p>
    <w:p w:rsidR="00F57B51" w:rsidRPr="009D5864" w:rsidRDefault="00F57B51" w:rsidP="00F57B51">
      <w:pPr>
        <w:autoSpaceDE w:val="0"/>
        <w:autoSpaceDN w:val="0"/>
        <w:adjustRightInd w:val="0"/>
        <w:jc w:val="left"/>
        <w:rPr>
          <w:rFonts w:asciiTheme="minorEastAsia" w:hAnsiTheme="minorEastAsia" w:cs="AdobeSongStd-Light"/>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二、填空题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、证据证券和凭证证券是（无价）证券；存单是（有价证券中的货币证券）</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、货币证券包括支票、汇票和（本票）等。</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、有价证券与无价证券最明显地区别是（流通性）</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、一般地，在通货膨胀的初期，通货膨胀比较温和的时候，股市会（活跃）</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、股票与股份是（形式）和（内容）的关系。</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、在我国，股份公司最低注册资本额为人民币（</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500</w:t>
      </w:r>
      <w:r w:rsidRPr="006C7799">
        <w:rPr>
          <w:rFonts w:asciiTheme="minorEastAsia" w:hAnsiTheme="minorEastAsia" w:cs="AdobeSongStd-Light" w:hint="eastAsia"/>
          <w:kern w:val="0"/>
          <w:sz w:val="28"/>
          <w:szCs w:val="28"/>
        </w:rPr>
        <w:t>）万元。</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、优先股属于混合型股票，它同时具有（没有投票权）和（有固定的股息）的某些特点。</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、优先股与普通股不同的一点是：股份公司如果认为有必要，可以（赎回）发行在外的优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先股。</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股是投资者以（美元）在上海证券交易所，或以（港币）在深圳证券交易所认购和交</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易的股票。</w:t>
      </w: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r w:rsidRPr="006C7799">
        <w:rPr>
          <w:rFonts w:asciiTheme="minorEastAsia" w:hAnsiTheme="minorEastAsia" w:cs="Arial"/>
          <w:kern w:val="0"/>
          <w:sz w:val="28"/>
          <w:szCs w:val="28"/>
        </w:rPr>
        <w:lastRenderedPageBreak/>
        <w:t>10</w:t>
      </w:r>
      <w:r w:rsidRPr="006C7799">
        <w:rPr>
          <w:rFonts w:asciiTheme="minorEastAsia" w:hAnsiTheme="minorEastAsia" w:cs="AdobeSongStd-Light" w:hint="eastAsia"/>
          <w:kern w:val="0"/>
          <w:sz w:val="28"/>
          <w:szCs w:val="28"/>
        </w:rPr>
        <w:t>、多种价格招标方式也称为（美国式）招标，单一价格招标也称为（荷兰式）招标。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、按照产品形态和交易方式分衍生工具主要有（远期）</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、期货、期权（互换）</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、金融期货通常包括（货币期货）</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、利率期货、（股票指数期货）</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、期货价格也就是（期货合约的价格）</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，或者说是（期货费）</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。看涨期货的</w:t>
      </w:r>
      <w:proofErr w:type="gramStart"/>
      <w:r w:rsidRPr="004A4D0F">
        <w:rPr>
          <w:rFonts w:asciiTheme="minorEastAsia" w:hAnsiTheme="minorEastAsia" w:cs="AdobeSongStd-Light" w:hint="eastAsia"/>
          <w:kern w:val="0"/>
          <w:sz w:val="24"/>
          <w:szCs w:val="24"/>
        </w:rPr>
        <w:t>协定价应该</w:t>
      </w:r>
      <w:proofErr w:type="gramEnd"/>
      <w:r w:rsidRPr="004A4D0F">
        <w:rPr>
          <w:rFonts w:asciiTheme="minorEastAsia" w:hAnsiTheme="minorEastAsia" w:cs="AdobeSongStd-Light" w:hint="eastAsia"/>
          <w:kern w:val="0"/>
          <w:sz w:val="24"/>
          <w:szCs w:val="24"/>
        </w:rPr>
        <w:t>比市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价（低），反之，内在价值为（零）</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。看跌期货的</w:t>
      </w:r>
      <w:proofErr w:type="gramStart"/>
      <w:r w:rsidRPr="004A4D0F">
        <w:rPr>
          <w:rFonts w:asciiTheme="minorEastAsia" w:hAnsiTheme="minorEastAsia" w:cs="AdobeSongStd-Light" w:hint="eastAsia"/>
          <w:kern w:val="0"/>
          <w:sz w:val="24"/>
          <w:szCs w:val="24"/>
        </w:rPr>
        <w:t>协定价应该</w:t>
      </w:r>
      <w:proofErr w:type="gramEnd"/>
      <w:r w:rsidRPr="004A4D0F">
        <w:rPr>
          <w:rFonts w:asciiTheme="minorEastAsia" w:hAnsiTheme="minorEastAsia" w:cs="AdobeSongStd-Light" w:hint="eastAsia"/>
          <w:kern w:val="0"/>
          <w:sz w:val="24"/>
          <w:szCs w:val="24"/>
        </w:rPr>
        <w:t>比市价（高）</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，否则内在价值为</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（零）。</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、某投资者买入</w:t>
      </w:r>
      <w:proofErr w:type="gramStart"/>
      <w:r w:rsidRPr="004A4D0F">
        <w:rPr>
          <w:rFonts w:asciiTheme="minorEastAsia" w:hAnsiTheme="minorEastAsia" w:cs="AdobeSongStd-Light" w:hint="eastAsia"/>
          <w:kern w:val="0"/>
          <w:sz w:val="24"/>
          <w:szCs w:val="24"/>
        </w:rPr>
        <w:t>一</w:t>
      </w:r>
      <w:proofErr w:type="gramEnd"/>
      <w:r w:rsidRPr="004A4D0F">
        <w:rPr>
          <w:rFonts w:asciiTheme="minorEastAsia" w:hAnsiTheme="minorEastAsia" w:cs="AdobeSongStd-Light" w:hint="eastAsia"/>
          <w:kern w:val="0"/>
          <w:sz w:val="24"/>
          <w:szCs w:val="24"/>
        </w:rPr>
        <w:t>股票看涨期权，期权的有效期为</w:t>
      </w:r>
      <w:r w:rsidRPr="004A4D0F">
        <w:rPr>
          <w:rFonts w:asciiTheme="minorEastAsia" w:hAnsiTheme="minorEastAsia" w:cs="Arial"/>
          <w:kern w:val="0"/>
          <w:sz w:val="24"/>
          <w:szCs w:val="24"/>
        </w:rPr>
        <w:t xml:space="preserve">3 </w:t>
      </w:r>
      <w:proofErr w:type="gramStart"/>
      <w:r w:rsidRPr="004A4D0F">
        <w:rPr>
          <w:rFonts w:asciiTheme="minorEastAsia" w:hAnsiTheme="minorEastAsia" w:cs="AdobeSongStd-Light" w:hint="eastAsia"/>
          <w:kern w:val="0"/>
          <w:sz w:val="24"/>
          <w:szCs w:val="24"/>
        </w:rPr>
        <w:t>个</w:t>
      </w:r>
      <w:proofErr w:type="gramEnd"/>
      <w:r w:rsidRPr="004A4D0F">
        <w:rPr>
          <w:rFonts w:asciiTheme="minorEastAsia" w:hAnsiTheme="minorEastAsia" w:cs="AdobeSongStd-Light" w:hint="eastAsia"/>
          <w:kern w:val="0"/>
          <w:sz w:val="24"/>
          <w:szCs w:val="24"/>
        </w:rPr>
        <w:t>月，</w:t>
      </w:r>
      <w:proofErr w:type="gramStart"/>
      <w:r w:rsidRPr="004A4D0F">
        <w:rPr>
          <w:rFonts w:asciiTheme="minorEastAsia" w:hAnsiTheme="minorEastAsia" w:cs="AdobeSongStd-Light" w:hint="eastAsia"/>
          <w:kern w:val="0"/>
          <w:sz w:val="24"/>
          <w:szCs w:val="24"/>
        </w:rPr>
        <w:t>协定价</w:t>
      </w:r>
      <w:proofErr w:type="gramEnd"/>
      <w:r w:rsidRPr="004A4D0F">
        <w:rPr>
          <w:rFonts w:asciiTheme="minorEastAsia" w:hAnsiTheme="minorEastAsia" w:cs="AdobeSongStd-Light" w:hint="eastAsia"/>
          <w:kern w:val="0"/>
          <w:sz w:val="24"/>
          <w:szCs w:val="24"/>
        </w:rPr>
        <w:t>为</w:t>
      </w:r>
      <w:r w:rsidRPr="004A4D0F">
        <w:rPr>
          <w:rFonts w:asciiTheme="minorEastAsia" w:hAnsiTheme="minorEastAsia" w:cs="Arial"/>
          <w:kern w:val="0"/>
          <w:sz w:val="24"/>
          <w:szCs w:val="24"/>
        </w:rPr>
        <w:t xml:space="preserve">20 </w:t>
      </w:r>
      <w:r w:rsidRPr="004A4D0F">
        <w:rPr>
          <w:rFonts w:asciiTheme="minorEastAsia" w:hAnsiTheme="minorEastAsia" w:cs="AdobeSongStd-Light" w:hint="eastAsia"/>
          <w:kern w:val="0"/>
          <w:sz w:val="24"/>
          <w:szCs w:val="24"/>
        </w:rPr>
        <w:t>元一股，合约规定</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股票数量为</w:t>
      </w:r>
      <w:r w:rsidRPr="004A4D0F">
        <w:rPr>
          <w:rFonts w:asciiTheme="minorEastAsia" w:hAnsiTheme="minorEastAsia" w:cs="Arial"/>
          <w:kern w:val="0"/>
          <w:sz w:val="24"/>
          <w:szCs w:val="24"/>
        </w:rPr>
        <w:t xml:space="preserve">100 </w:t>
      </w:r>
      <w:r w:rsidRPr="004A4D0F">
        <w:rPr>
          <w:rFonts w:asciiTheme="minorEastAsia" w:hAnsiTheme="minorEastAsia" w:cs="AdobeSongStd-Light" w:hint="eastAsia"/>
          <w:kern w:val="0"/>
          <w:sz w:val="24"/>
          <w:szCs w:val="24"/>
        </w:rPr>
        <w:t>股，期权费为</w:t>
      </w:r>
      <w:r w:rsidRPr="004A4D0F">
        <w:rPr>
          <w:rFonts w:asciiTheme="minorEastAsia" w:hAnsiTheme="minorEastAsia" w:cs="Arial"/>
          <w:kern w:val="0"/>
          <w:sz w:val="24"/>
          <w:szCs w:val="24"/>
        </w:rPr>
        <w:t xml:space="preserve">2 </w:t>
      </w:r>
      <w:r w:rsidRPr="004A4D0F">
        <w:rPr>
          <w:rFonts w:asciiTheme="minorEastAsia" w:hAnsiTheme="minorEastAsia" w:cs="AdobeSongStd-Light" w:hint="eastAsia"/>
          <w:kern w:val="0"/>
          <w:sz w:val="24"/>
          <w:szCs w:val="24"/>
        </w:rPr>
        <w:t>元一股，则该投资者最大的损失为（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200.00 </w:t>
      </w:r>
      <w:r w:rsidRPr="004A4D0F">
        <w:rPr>
          <w:rFonts w:asciiTheme="minorEastAsia" w:hAnsiTheme="minorEastAsia" w:cs="AdobeSongStd-Light" w:hint="eastAsia"/>
          <w:kern w:val="0"/>
          <w:sz w:val="24"/>
          <w:szCs w:val="24"/>
        </w:rPr>
        <w:t>）；当该股的市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roofErr w:type="gramStart"/>
      <w:r w:rsidRPr="004A4D0F">
        <w:rPr>
          <w:rFonts w:asciiTheme="minorEastAsia" w:hAnsiTheme="minorEastAsia" w:cs="AdobeSongStd-Light" w:hint="eastAsia"/>
          <w:kern w:val="0"/>
          <w:sz w:val="24"/>
          <w:szCs w:val="24"/>
        </w:rPr>
        <w:t>场价格</w:t>
      </w:r>
      <w:proofErr w:type="gramEnd"/>
      <w:r w:rsidRPr="004A4D0F">
        <w:rPr>
          <w:rFonts w:asciiTheme="minorEastAsia" w:hAnsiTheme="minorEastAsia" w:cs="AdobeSongStd-Light" w:hint="eastAsia"/>
          <w:kern w:val="0"/>
          <w:sz w:val="24"/>
          <w:szCs w:val="24"/>
        </w:rPr>
        <w:t>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22.00 </w:t>
      </w:r>
      <w:r w:rsidRPr="004A4D0F">
        <w:rPr>
          <w:rFonts w:asciiTheme="minorEastAsia" w:hAnsiTheme="minorEastAsia" w:cs="AdobeSongStd-Light" w:hint="eastAsia"/>
          <w:kern w:val="0"/>
          <w:sz w:val="24"/>
          <w:szCs w:val="24"/>
        </w:rPr>
        <w:t>）时，对投资者来说是不是不赢不亏的；当该股票的市价超过（</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22.00 </w:t>
      </w:r>
      <w:r w:rsidRPr="004A4D0F">
        <w:rPr>
          <w:rFonts w:asciiTheme="minorEastAsia" w:hAnsiTheme="minorEastAsia" w:cs="AdobeSongStd-Light" w:hint="eastAsia"/>
          <w:kern w:val="0"/>
          <w:sz w:val="24"/>
          <w:szCs w:val="24"/>
        </w:rPr>
        <w:t>）投</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资者开始盈利；当该股票的市价（</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22.00 </w:t>
      </w:r>
      <w:r w:rsidRPr="004A4D0F">
        <w:rPr>
          <w:rFonts w:asciiTheme="minorEastAsia" w:hAnsiTheme="minorEastAsia" w:cs="AdobeSongStd-Light" w:hint="eastAsia"/>
          <w:kern w:val="0"/>
          <w:sz w:val="24"/>
          <w:szCs w:val="24"/>
        </w:rPr>
        <w:t>），投资者放弃执行权利。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、按《证券法》规定，</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A </w:t>
      </w:r>
      <w:r w:rsidRPr="004A4D0F">
        <w:rPr>
          <w:rFonts w:asciiTheme="minorEastAsia" w:hAnsiTheme="minorEastAsia" w:cs="AdobeSongStd-Light" w:hint="eastAsia"/>
          <w:kern w:val="0"/>
          <w:sz w:val="24"/>
          <w:szCs w:val="24"/>
        </w:rPr>
        <w:t>股上市公司总股本不得少于（</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5000 </w:t>
      </w:r>
      <w:r w:rsidRPr="004A4D0F">
        <w:rPr>
          <w:rFonts w:asciiTheme="minorEastAsia" w:hAnsiTheme="minorEastAsia" w:cs="AdobeSongStd-Light" w:hint="eastAsia"/>
          <w:kern w:val="0"/>
          <w:sz w:val="24"/>
          <w:szCs w:val="24"/>
        </w:rPr>
        <w:t>万）人民币，</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股上市公司个</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人持有的股票面值不得少于（</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1000 </w:t>
      </w:r>
      <w:r w:rsidRPr="004A4D0F">
        <w:rPr>
          <w:rFonts w:asciiTheme="minorEastAsia" w:hAnsiTheme="minorEastAsia" w:cs="AdobeSongStd-Light" w:hint="eastAsia"/>
          <w:kern w:val="0"/>
          <w:sz w:val="24"/>
          <w:szCs w:val="24"/>
        </w:rPr>
        <w:t>元）人民币。</w:t>
      </w:r>
    </w:p>
    <w:p w:rsidR="00F57B51" w:rsidRPr="009D5864" w:rsidRDefault="00F57B51" w:rsidP="00F57B51">
      <w:pPr>
        <w:autoSpaceDE w:val="0"/>
        <w:autoSpaceDN w:val="0"/>
        <w:adjustRightInd w:val="0"/>
        <w:jc w:val="left"/>
        <w:rPr>
          <w:rFonts w:asciiTheme="minorEastAsia" w:hAnsiTheme="minorEastAsia" w:cs="AdobeSongStd-Light"/>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三、单项选择题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．下列证券中属于无价证券的是（</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．凭证证券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．商品证券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C</w:t>
      </w:r>
      <w:r w:rsidRPr="006C7799">
        <w:rPr>
          <w:rFonts w:asciiTheme="minorEastAsia" w:hAnsiTheme="minorEastAsia" w:cs="AdobeSongStd-Light" w:hint="eastAsia"/>
          <w:kern w:val="0"/>
          <w:sz w:val="28"/>
          <w:szCs w:val="28"/>
        </w:rPr>
        <w:t>．货币证券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．资本证券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）是证据证券。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、凭证证券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、收据</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、股票</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、债权</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、“熨平”经济波动周期的货币政策应该以买卖</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为对象。</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．农产品</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，外汇</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企业债券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．政府债券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、股份公司发行的股票具有（</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）的特征。</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．提前偿还</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．无偿还期限</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．非盈利性</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．股东结构不可改变性</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、职工股要在股份公司股票上市（</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）后方可上市流通。</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3 </w:t>
      </w:r>
      <w:r w:rsidRPr="006C7799">
        <w:rPr>
          <w:rFonts w:asciiTheme="minorEastAsia" w:hAnsiTheme="minorEastAsia" w:cs="AdobeSongStd-Light" w:hint="eastAsia"/>
          <w:kern w:val="0"/>
          <w:sz w:val="28"/>
          <w:szCs w:val="28"/>
        </w:rPr>
        <w:t>年</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6 </w:t>
      </w:r>
      <w:proofErr w:type="gramStart"/>
      <w:r w:rsidRPr="006C7799">
        <w:rPr>
          <w:rFonts w:asciiTheme="minorEastAsia" w:hAnsiTheme="minorEastAsia" w:cs="AdobeSongStd-Light" w:hint="eastAsia"/>
          <w:kern w:val="0"/>
          <w:sz w:val="28"/>
          <w:szCs w:val="28"/>
        </w:rPr>
        <w:t>个</w:t>
      </w:r>
      <w:proofErr w:type="gramEnd"/>
      <w:r w:rsidRPr="006C7799">
        <w:rPr>
          <w:rFonts w:asciiTheme="minorEastAsia" w:hAnsiTheme="minorEastAsia" w:cs="AdobeSongStd-Light" w:hint="eastAsia"/>
          <w:kern w:val="0"/>
          <w:sz w:val="28"/>
          <w:szCs w:val="28"/>
        </w:rPr>
        <w:t>月</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3 </w:t>
      </w:r>
      <w:proofErr w:type="gramStart"/>
      <w:r w:rsidRPr="006C7799">
        <w:rPr>
          <w:rFonts w:asciiTheme="minorEastAsia" w:hAnsiTheme="minorEastAsia" w:cs="AdobeSongStd-Light" w:hint="eastAsia"/>
          <w:kern w:val="0"/>
          <w:sz w:val="28"/>
          <w:szCs w:val="28"/>
        </w:rPr>
        <w:t>个</w:t>
      </w:r>
      <w:proofErr w:type="gramEnd"/>
      <w:r w:rsidRPr="006C7799">
        <w:rPr>
          <w:rFonts w:asciiTheme="minorEastAsia" w:hAnsiTheme="minorEastAsia" w:cs="AdobeSongStd-Light" w:hint="eastAsia"/>
          <w:kern w:val="0"/>
          <w:sz w:val="28"/>
          <w:szCs w:val="28"/>
        </w:rPr>
        <w:t>月</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 </w:t>
      </w:r>
      <w:r w:rsidRPr="006C7799">
        <w:rPr>
          <w:rFonts w:asciiTheme="minorEastAsia" w:hAnsiTheme="minorEastAsia" w:cs="AdobeSongStd-Light" w:hint="eastAsia"/>
          <w:kern w:val="0"/>
          <w:sz w:val="28"/>
          <w:szCs w:val="28"/>
        </w:rPr>
        <w:t>年</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6</w:t>
      </w:r>
      <w:r w:rsidRPr="006C7799">
        <w:rPr>
          <w:rFonts w:asciiTheme="minorEastAsia" w:hAnsiTheme="minorEastAsia" w:cs="AdobeSongStd-Light" w:hint="eastAsia"/>
          <w:kern w:val="0"/>
          <w:sz w:val="28"/>
          <w:szCs w:val="28"/>
        </w:rPr>
        <w:t>．把股票分为普通股和优先股的根据是（</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．是否记载姓名</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．享有的权利不同</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．是否允许上市</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．票面是否标明金额</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．依据优先股股息在当年未能足额分派，能否在以后年度补发，可将优先</w:t>
      </w:r>
      <w:proofErr w:type="gramStart"/>
      <w:r w:rsidRPr="006C7799">
        <w:rPr>
          <w:rFonts w:asciiTheme="minorEastAsia" w:hAnsiTheme="minorEastAsia" w:cs="AdobeSongStd-Light" w:hint="eastAsia"/>
          <w:kern w:val="0"/>
          <w:sz w:val="28"/>
          <w:szCs w:val="28"/>
        </w:rPr>
        <w:t>股分</w:t>
      </w:r>
      <w:proofErr w:type="gramEnd"/>
      <w:r w:rsidRPr="006C7799">
        <w:rPr>
          <w:rFonts w:asciiTheme="minorEastAsia" w:hAnsiTheme="minorEastAsia" w:cs="AdobeSongStd-Light" w:hint="eastAsia"/>
          <w:kern w:val="0"/>
          <w:sz w:val="28"/>
          <w:szCs w:val="28"/>
        </w:rPr>
        <w:t>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．累计优先股和非累计优先股</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．可调换优先股和非调换优先股</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．参与优先股和非参与优先股</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．可赎回优先股和不可赎回优先股</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．持有公司（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）以上股份的股东享有临时股东大会召集请求权。</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10% B</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20% 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15% D</w:t>
      </w:r>
      <w:r w:rsidRPr="006C7799">
        <w:rPr>
          <w:rFonts w:asciiTheme="minorEastAsia" w:hAnsiTheme="minorEastAsia" w:cs="AdobeSongStd-Light" w:hint="eastAsia"/>
          <w:kern w:val="0"/>
          <w:sz w:val="28"/>
          <w:szCs w:val="28"/>
        </w:rPr>
        <w:t>．</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30%</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．我国《证券法》第七十九条规定，投资者持有一个上市公司（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）应当在该事实发生之日</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起三日内向证监会等有关部门报告。</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．已发行股份的</w:t>
      </w:r>
      <w:r w:rsidRPr="006C7799">
        <w:rPr>
          <w:rFonts w:asciiTheme="minorEastAsia" w:hAnsiTheme="minorEastAsia" w:cs="Arial"/>
          <w:kern w:val="0"/>
          <w:sz w:val="28"/>
          <w:szCs w:val="28"/>
        </w:rPr>
        <w:t>10% B</w:t>
      </w:r>
      <w:r w:rsidRPr="006C7799">
        <w:rPr>
          <w:rFonts w:asciiTheme="minorEastAsia" w:hAnsiTheme="minorEastAsia" w:cs="AdobeSongStd-Light" w:hint="eastAsia"/>
          <w:kern w:val="0"/>
          <w:sz w:val="28"/>
          <w:szCs w:val="28"/>
        </w:rPr>
        <w:t>．总股份的</w:t>
      </w:r>
      <w:r w:rsidRPr="006C7799">
        <w:rPr>
          <w:rFonts w:asciiTheme="minorEastAsia" w:hAnsiTheme="minorEastAsia" w:cs="Arial"/>
          <w:kern w:val="0"/>
          <w:sz w:val="28"/>
          <w:szCs w:val="28"/>
        </w:rPr>
        <w:t>5%</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．总股份的</w:t>
      </w:r>
      <w:r w:rsidRPr="006C7799">
        <w:rPr>
          <w:rFonts w:asciiTheme="minorEastAsia" w:hAnsiTheme="minorEastAsia" w:cs="Arial"/>
          <w:kern w:val="0"/>
          <w:sz w:val="28"/>
          <w:szCs w:val="28"/>
        </w:rPr>
        <w:t>10% D</w:t>
      </w:r>
      <w:r w:rsidRPr="006C7799">
        <w:rPr>
          <w:rFonts w:asciiTheme="minorEastAsia" w:hAnsiTheme="minorEastAsia" w:cs="AdobeSongStd-Light" w:hint="eastAsia"/>
          <w:kern w:val="0"/>
          <w:sz w:val="28"/>
          <w:szCs w:val="28"/>
        </w:rPr>
        <w:t>．已发行股份的</w:t>
      </w:r>
      <w:r w:rsidRPr="006C7799">
        <w:rPr>
          <w:rFonts w:asciiTheme="minorEastAsia" w:hAnsiTheme="minorEastAsia" w:cs="Arial"/>
          <w:kern w:val="0"/>
          <w:sz w:val="28"/>
          <w:szCs w:val="28"/>
        </w:rPr>
        <w:t>5%</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Pr>
          <w:rFonts w:asciiTheme="minorEastAsia" w:hAnsiTheme="minorEastAsia" w:cs="Arial" w:hint="eastAsia"/>
          <w:kern w:val="0"/>
          <w:sz w:val="28"/>
          <w:szCs w:val="28"/>
        </w:rPr>
        <w:t>0</w:t>
      </w:r>
      <w:r w:rsidRPr="006C7799">
        <w:rPr>
          <w:rFonts w:asciiTheme="minorEastAsia" w:hAnsiTheme="minorEastAsia" w:cs="AdobeSongStd-Light" w:hint="eastAsia"/>
          <w:kern w:val="0"/>
          <w:sz w:val="28"/>
          <w:szCs w:val="28"/>
        </w:rPr>
        <w:t>、对开放式基金而言，</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若一个工作日内的基金单位净赎回申请超过基金单位总份数的（</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即认为是发生了巨额赎回。</w:t>
      </w:r>
    </w:p>
    <w:p w:rsidR="00F57B51" w:rsidRDefault="00F57B51" w:rsidP="00F57B51">
      <w:pPr>
        <w:autoSpaceDE w:val="0"/>
        <w:autoSpaceDN w:val="0"/>
        <w:adjustRightInd w:val="0"/>
        <w:jc w:val="left"/>
        <w:rPr>
          <w:rFonts w:asciiTheme="minorEastAsia" w:hAnsiTheme="minorEastAsia" w:cs="Arial" w:hint="eastAsia"/>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5% B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10% C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 xml:space="preserve">15% D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20%</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）不是期货合约中应该包括的内容。第三版</w:t>
      </w:r>
      <w:r w:rsidRPr="004A4D0F">
        <w:rPr>
          <w:rFonts w:asciiTheme="minorEastAsia" w:hAnsiTheme="minorEastAsia" w:cs="Arial"/>
          <w:kern w:val="0"/>
          <w:sz w:val="24"/>
          <w:szCs w:val="24"/>
        </w:rPr>
        <w:t>P135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、交易规格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、交易价格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、交易数量</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、交易品种</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、涨跌停板制度通常规定（</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）为当日行情波动的中点。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、前一交易日的收盘价</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、前一交易日的最低价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、前一交易日的结算价</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、前一交易日的开盘价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、我国曾于</w:t>
      </w:r>
      <w:r w:rsidRPr="004A4D0F">
        <w:rPr>
          <w:rFonts w:asciiTheme="minorEastAsia" w:hAnsiTheme="minorEastAsia" w:cs="Arial"/>
          <w:kern w:val="0"/>
          <w:sz w:val="24"/>
          <w:szCs w:val="24"/>
        </w:rPr>
        <w:t xml:space="preserve">1993 </w:t>
      </w:r>
      <w:r w:rsidRPr="004A4D0F">
        <w:rPr>
          <w:rFonts w:asciiTheme="minorEastAsia" w:hAnsiTheme="minorEastAsia" w:cs="AdobeSongStd-Light" w:hint="eastAsia"/>
          <w:kern w:val="0"/>
          <w:sz w:val="24"/>
          <w:szCs w:val="24"/>
        </w:rPr>
        <w:t>年开展金融衍生交易（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lastRenderedPageBreak/>
        <w:t>A</w:t>
      </w:r>
      <w:r w:rsidRPr="004A4D0F">
        <w:rPr>
          <w:rFonts w:asciiTheme="minorEastAsia" w:hAnsiTheme="minorEastAsia" w:cs="AdobeSongStd-Light" w:hint="eastAsia"/>
          <w:kern w:val="0"/>
          <w:sz w:val="24"/>
          <w:szCs w:val="24"/>
        </w:rPr>
        <w:t>、利率期货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、国债期货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、股指期货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、外汇期货</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、货币期货的标的物是（</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、股票</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、股票指数</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、外汇汇率</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、利率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、在期权合约的内容中，最重要的是（</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、期权费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、协定价格</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、合约期限</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、合约数量</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、期权价格是以（</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）为调整依据。第三版</w:t>
      </w:r>
      <w:r w:rsidRPr="004A4D0F">
        <w:rPr>
          <w:rFonts w:asciiTheme="minorEastAsia" w:hAnsiTheme="minorEastAsia" w:cs="Arial"/>
          <w:kern w:val="0"/>
          <w:sz w:val="24"/>
          <w:szCs w:val="24"/>
        </w:rPr>
        <w:t>P164</w:t>
      </w: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165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、买方利益</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、卖方利益</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、买卖两方共同利益</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、无具体规定，买方、卖方均可</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、期权的（</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）无需缴纳保证金在交易所。</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买卖双方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买方或者卖方</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、卖方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、对看跌期权的买方而言，当（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）时买方会放弃执行权利。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、标的资产市场价格高于协定价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、标的资产市场价格低于协定价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、与</w:t>
      </w:r>
      <w:proofErr w:type="gramStart"/>
      <w:r w:rsidRPr="004A4D0F">
        <w:rPr>
          <w:rFonts w:asciiTheme="minorEastAsia" w:hAnsiTheme="minorEastAsia" w:cs="AdobeSongStd-Light" w:hint="eastAsia"/>
          <w:kern w:val="0"/>
          <w:sz w:val="24"/>
          <w:szCs w:val="24"/>
        </w:rPr>
        <w:t>协定价无关</w:t>
      </w:r>
      <w:proofErr w:type="gramEnd"/>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、标的资产市场价格小于或者等于协定价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9</w:t>
      </w:r>
      <w:r w:rsidRPr="004A4D0F">
        <w:rPr>
          <w:rFonts w:asciiTheme="minorEastAsia" w:hAnsiTheme="minorEastAsia" w:cs="AdobeSongStd-Light" w:hint="eastAsia"/>
          <w:kern w:val="0"/>
          <w:sz w:val="24"/>
          <w:szCs w:val="24"/>
        </w:rPr>
        <w:t>、该图中（如果此处看不见图，可以看作业本上的图）表示（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 xml:space="preserve">P160 </w:t>
      </w:r>
      <w:r w:rsidRPr="004A4D0F">
        <w:rPr>
          <w:rFonts w:asciiTheme="minorEastAsia" w:hAnsiTheme="minorEastAsia" w:cs="AdobeSongStd-Light" w:hint="eastAsia"/>
          <w:kern w:val="0"/>
          <w:sz w:val="24"/>
          <w:szCs w:val="24"/>
        </w:rPr>
        <w:t>有副一样</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的图）</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、买入看涨期权</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、买入看跌期权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、卖出看涨期权</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、卖出看涨期权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0</w:t>
      </w:r>
      <w:r w:rsidRPr="004A4D0F">
        <w:rPr>
          <w:rFonts w:asciiTheme="minorEastAsia" w:hAnsiTheme="minorEastAsia" w:cs="AdobeSongStd-Light" w:hint="eastAsia"/>
          <w:kern w:val="0"/>
          <w:sz w:val="24"/>
          <w:szCs w:val="24"/>
        </w:rPr>
        <w:t>、看跌期权的</w:t>
      </w:r>
      <w:proofErr w:type="gramStart"/>
      <w:r w:rsidRPr="004A4D0F">
        <w:rPr>
          <w:rFonts w:asciiTheme="minorEastAsia" w:hAnsiTheme="minorEastAsia" w:cs="AdobeSongStd-Light" w:hint="eastAsia"/>
          <w:kern w:val="0"/>
          <w:sz w:val="24"/>
          <w:szCs w:val="24"/>
        </w:rPr>
        <w:t>协定价</w:t>
      </w:r>
      <w:proofErr w:type="gramEnd"/>
      <w:r w:rsidRPr="004A4D0F">
        <w:rPr>
          <w:rFonts w:asciiTheme="minorEastAsia" w:hAnsiTheme="minorEastAsia" w:cs="AdobeSongStd-Light" w:hint="eastAsia"/>
          <w:kern w:val="0"/>
          <w:sz w:val="24"/>
          <w:szCs w:val="24"/>
        </w:rPr>
        <w:t>于期权费呈（</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）变化。</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A </w:t>
      </w:r>
      <w:r w:rsidRPr="004A4D0F">
        <w:rPr>
          <w:rFonts w:asciiTheme="minorEastAsia" w:hAnsiTheme="minorEastAsia" w:cs="AdobeSongStd-Light" w:hint="eastAsia"/>
          <w:kern w:val="0"/>
          <w:sz w:val="24"/>
          <w:szCs w:val="24"/>
        </w:rPr>
        <w:t>、反向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、无规律性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、同向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、循环</w:t>
      </w:r>
    </w:p>
    <w:p w:rsidR="00F57B51" w:rsidRPr="006C7799" w:rsidRDefault="00F57B51" w:rsidP="00F57B51">
      <w:pPr>
        <w:autoSpaceDE w:val="0"/>
        <w:autoSpaceDN w:val="0"/>
        <w:adjustRightInd w:val="0"/>
        <w:jc w:val="left"/>
        <w:rPr>
          <w:rFonts w:asciiTheme="minorEastAsia" w:hAnsiTheme="minorEastAsia" w:cs="Arial"/>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四、多项选择题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．有价证券包括（</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BCD</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．证据证券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．商品证券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．货币证券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．资本证券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．无价证券包括（</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CD</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．商品证券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．货币证券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．凭证证券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．证据证券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．证券投资的功能主要表现为（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．资金聚集</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．资金配置</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．资金均衡分布</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．集中投资</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．发起人和初始股东可以（</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ABCD</w:t>
      </w:r>
      <w:r w:rsidRPr="006C7799">
        <w:rPr>
          <w:rFonts w:asciiTheme="minorEastAsia" w:hAnsiTheme="minorEastAsia" w:cs="AdobeSongStd-Light" w:hint="eastAsia"/>
          <w:kern w:val="0"/>
          <w:sz w:val="28"/>
          <w:szCs w:val="28"/>
        </w:rPr>
        <w:t>）等作价入股。</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．现金</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．工业产权</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．专有技术</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．土地使用权</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、按发行主体不同，债券主要分为（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A</w:t>
      </w:r>
      <w:r w:rsidRPr="006C7799">
        <w:rPr>
          <w:rFonts w:asciiTheme="minorEastAsia" w:hAnsiTheme="minorEastAsia" w:cs="AdobeSongStd-Light" w:hint="eastAsia"/>
          <w:kern w:val="0"/>
          <w:sz w:val="28"/>
          <w:szCs w:val="28"/>
        </w:rPr>
        <w:t>．公司债券</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．政府债券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．金融债券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．贴现债券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、目前国际流行的国债招标办法有（</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BCD</w:t>
      </w:r>
      <w:r w:rsidRPr="006C7799">
        <w:rPr>
          <w:rFonts w:asciiTheme="minorEastAsia" w:hAnsiTheme="minorEastAsia" w:cs="AdobeSongStd-Light" w:hint="eastAsia"/>
          <w:kern w:val="0"/>
          <w:sz w:val="28"/>
          <w:szCs w:val="28"/>
        </w:rPr>
        <w:t>）等。</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．利率招标</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．收益率招标</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．划款期招标</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．价格招标</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、按债券形态分类，我国国债可分为（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w:t>
      </w:r>
      <w:r w:rsidRPr="006C7799">
        <w:rPr>
          <w:rFonts w:asciiTheme="minorEastAsia" w:hAnsiTheme="minorEastAsia" w:cs="AdobeSongStd-Light" w:hint="eastAsia"/>
          <w:kern w:val="0"/>
          <w:sz w:val="28"/>
          <w:szCs w:val="28"/>
        </w:rPr>
        <w:t>）等形式。</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．实物</w:t>
      </w:r>
      <w:proofErr w:type="gramStart"/>
      <w:r w:rsidRPr="006C7799">
        <w:rPr>
          <w:rFonts w:asciiTheme="minorEastAsia" w:hAnsiTheme="minorEastAsia" w:cs="AdobeSongStd-Light" w:hint="eastAsia"/>
          <w:kern w:val="0"/>
          <w:sz w:val="28"/>
          <w:szCs w:val="28"/>
        </w:rPr>
        <w:t>券</w:t>
      </w:r>
      <w:proofErr w:type="gramEnd"/>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B</w:t>
      </w:r>
      <w:r w:rsidRPr="006C7799">
        <w:rPr>
          <w:rFonts w:asciiTheme="minorEastAsia" w:hAnsiTheme="minorEastAsia" w:cs="AdobeSongStd-Light" w:hint="eastAsia"/>
          <w:kern w:val="0"/>
          <w:sz w:val="28"/>
          <w:szCs w:val="28"/>
        </w:rPr>
        <w:t>．凭证式债券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．记账式债券</w:t>
      </w: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．可转换债券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8</w:t>
      </w:r>
      <w:r w:rsidRPr="006C7799">
        <w:rPr>
          <w:rFonts w:asciiTheme="minorEastAsia" w:hAnsiTheme="minorEastAsia" w:cs="AdobeSongStd-Light" w:hint="eastAsia"/>
          <w:kern w:val="0"/>
          <w:sz w:val="28"/>
          <w:szCs w:val="28"/>
        </w:rPr>
        <w:t>、按付息方式分类，债券可分为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(ACD)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附息债券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．贴现债券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累进计息债券</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．零息债券</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、开放式基金与封闭式基金的区别表现在（</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ABCD</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A</w:t>
      </w:r>
      <w:r w:rsidRPr="006C7799">
        <w:rPr>
          <w:rFonts w:asciiTheme="minorEastAsia" w:hAnsiTheme="minorEastAsia" w:cs="AdobeSongStd-Light" w:hint="eastAsia"/>
          <w:kern w:val="0"/>
          <w:sz w:val="28"/>
          <w:szCs w:val="28"/>
        </w:rPr>
        <w:t>、基金规模不同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、交易方式不同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、交易价格不同</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D</w:t>
      </w:r>
      <w:r w:rsidRPr="006C7799">
        <w:rPr>
          <w:rFonts w:asciiTheme="minorEastAsia" w:hAnsiTheme="minorEastAsia" w:cs="AdobeSongStd-Light" w:hint="eastAsia"/>
          <w:kern w:val="0"/>
          <w:sz w:val="28"/>
          <w:szCs w:val="28"/>
        </w:rPr>
        <w:t>、投资策略不同</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E </w:t>
      </w:r>
      <w:r w:rsidRPr="006C7799">
        <w:rPr>
          <w:rFonts w:asciiTheme="minorEastAsia" w:hAnsiTheme="minorEastAsia" w:cs="AdobeSongStd-Light" w:hint="eastAsia"/>
          <w:kern w:val="0"/>
          <w:sz w:val="28"/>
          <w:szCs w:val="28"/>
        </w:rPr>
        <w:t>、信息披露的要求不同</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10</w:t>
      </w:r>
      <w:r w:rsidRPr="006C7799">
        <w:rPr>
          <w:rFonts w:asciiTheme="minorEastAsia" w:hAnsiTheme="minorEastAsia" w:cs="AdobeSongStd-Light" w:hint="eastAsia"/>
          <w:kern w:val="0"/>
          <w:sz w:val="28"/>
          <w:szCs w:val="28"/>
        </w:rPr>
        <w:t>、根据投资标的</w:t>
      </w:r>
      <w:proofErr w:type="gramStart"/>
      <w:r w:rsidRPr="006C7799">
        <w:rPr>
          <w:rFonts w:asciiTheme="minorEastAsia" w:hAnsiTheme="minorEastAsia" w:cs="AdobeSongStd-Light" w:hint="eastAsia"/>
          <w:kern w:val="0"/>
          <w:sz w:val="28"/>
          <w:szCs w:val="28"/>
        </w:rPr>
        <w:t>的</w:t>
      </w:r>
      <w:proofErr w:type="gramEnd"/>
      <w:r w:rsidRPr="006C7799">
        <w:rPr>
          <w:rFonts w:asciiTheme="minorEastAsia" w:hAnsiTheme="minorEastAsia" w:cs="AdobeSongStd-Light" w:hint="eastAsia"/>
          <w:kern w:val="0"/>
          <w:sz w:val="28"/>
          <w:szCs w:val="28"/>
        </w:rPr>
        <w:t>划分基金可分为（</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ABC</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 xml:space="preserve">A </w:t>
      </w:r>
      <w:r w:rsidRPr="006C7799">
        <w:rPr>
          <w:rFonts w:asciiTheme="minorEastAsia" w:hAnsiTheme="minorEastAsia" w:cs="AdobeSongStd-Light" w:hint="eastAsia"/>
          <w:kern w:val="0"/>
          <w:sz w:val="28"/>
          <w:szCs w:val="28"/>
        </w:rPr>
        <w:t>、国债基金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B </w:t>
      </w:r>
      <w:r w:rsidRPr="006C7799">
        <w:rPr>
          <w:rFonts w:asciiTheme="minorEastAsia" w:hAnsiTheme="minorEastAsia" w:cs="AdobeSongStd-Light" w:hint="eastAsia"/>
          <w:kern w:val="0"/>
          <w:sz w:val="28"/>
          <w:szCs w:val="28"/>
        </w:rPr>
        <w:t>、股票基金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C </w:t>
      </w:r>
      <w:r w:rsidRPr="006C7799">
        <w:rPr>
          <w:rFonts w:asciiTheme="minorEastAsia" w:hAnsiTheme="minorEastAsia" w:cs="AdobeSongStd-Light" w:hint="eastAsia"/>
          <w:kern w:val="0"/>
          <w:sz w:val="28"/>
          <w:szCs w:val="28"/>
        </w:rPr>
        <w:t>、货币基金</w:t>
      </w:r>
    </w:p>
    <w:p w:rsidR="00F57B51" w:rsidRDefault="00F57B51" w:rsidP="00F57B51">
      <w:pPr>
        <w:autoSpaceDE w:val="0"/>
        <w:autoSpaceDN w:val="0"/>
        <w:adjustRightInd w:val="0"/>
        <w:jc w:val="left"/>
        <w:rPr>
          <w:rFonts w:asciiTheme="minorEastAsia" w:hAnsiTheme="minorEastAsia" w:cs="AdobeSongStd-Light" w:hint="eastAsia"/>
          <w:kern w:val="0"/>
          <w:sz w:val="28"/>
          <w:szCs w:val="28"/>
        </w:rPr>
      </w:pPr>
      <w:r w:rsidRPr="006C7799">
        <w:rPr>
          <w:rFonts w:asciiTheme="minorEastAsia" w:hAnsiTheme="minorEastAsia" w:cs="Arial"/>
          <w:kern w:val="0"/>
          <w:sz w:val="28"/>
          <w:szCs w:val="28"/>
        </w:rPr>
        <w:t xml:space="preserve">D </w:t>
      </w:r>
      <w:r w:rsidRPr="006C7799">
        <w:rPr>
          <w:rFonts w:asciiTheme="minorEastAsia" w:hAnsiTheme="minorEastAsia" w:cs="AdobeSongStd-Light" w:hint="eastAsia"/>
          <w:kern w:val="0"/>
          <w:sz w:val="28"/>
          <w:szCs w:val="28"/>
        </w:rPr>
        <w:t>、黄金基金</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E </w:t>
      </w:r>
      <w:r w:rsidRPr="006C7799">
        <w:rPr>
          <w:rFonts w:asciiTheme="minorEastAsia" w:hAnsiTheme="minorEastAsia" w:cs="AdobeSongStd-Light" w:hint="eastAsia"/>
          <w:kern w:val="0"/>
          <w:sz w:val="28"/>
          <w:szCs w:val="28"/>
        </w:rPr>
        <w:t>、衍生证券基金</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、金融期货包括（</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ABC</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、货币期货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、利率期货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、股指期货</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、外汇期货</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、金融衍生工具的基本功能表现为（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ABC</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规避风险</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、价格发现</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、盈利功能</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、资产管理能力</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、筹资功能</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、以交易市场结构分类，衍生金融交易可以分为（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AE</w:t>
      </w: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P129</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、场内交易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、远期交易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、期货交易</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D </w:t>
      </w:r>
      <w:r w:rsidRPr="004A4D0F">
        <w:rPr>
          <w:rFonts w:asciiTheme="minorEastAsia" w:hAnsiTheme="minorEastAsia" w:cs="AdobeSongStd-Light" w:hint="eastAsia"/>
          <w:kern w:val="0"/>
          <w:sz w:val="24"/>
          <w:szCs w:val="24"/>
        </w:rPr>
        <w:t>、期权交易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、场外交易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、某投资者买内</w:t>
      </w:r>
      <w:proofErr w:type="gramStart"/>
      <w:r w:rsidRPr="004A4D0F">
        <w:rPr>
          <w:rFonts w:asciiTheme="minorEastAsia" w:hAnsiTheme="minorEastAsia" w:cs="AdobeSongStd-Light" w:hint="eastAsia"/>
          <w:kern w:val="0"/>
          <w:sz w:val="24"/>
          <w:szCs w:val="24"/>
        </w:rPr>
        <w:t>一</w:t>
      </w:r>
      <w:proofErr w:type="gramEnd"/>
      <w:r w:rsidRPr="004A4D0F">
        <w:rPr>
          <w:rFonts w:asciiTheme="minorEastAsia" w:hAnsiTheme="minorEastAsia" w:cs="AdobeSongStd-Light" w:hint="eastAsia"/>
          <w:kern w:val="0"/>
          <w:sz w:val="24"/>
          <w:szCs w:val="24"/>
        </w:rPr>
        <w:t>股票看跌期权，期权的有效期为</w:t>
      </w:r>
      <w:r w:rsidRPr="004A4D0F">
        <w:rPr>
          <w:rFonts w:asciiTheme="minorEastAsia" w:hAnsiTheme="minorEastAsia" w:cs="Arial"/>
          <w:kern w:val="0"/>
          <w:sz w:val="24"/>
          <w:szCs w:val="24"/>
        </w:rPr>
        <w:t xml:space="preserve">3 </w:t>
      </w:r>
      <w:proofErr w:type="gramStart"/>
      <w:r w:rsidRPr="004A4D0F">
        <w:rPr>
          <w:rFonts w:asciiTheme="minorEastAsia" w:hAnsiTheme="minorEastAsia" w:cs="AdobeSongStd-Light" w:hint="eastAsia"/>
          <w:kern w:val="0"/>
          <w:sz w:val="24"/>
          <w:szCs w:val="24"/>
        </w:rPr>
        <w:t>个</w:t>
      </w:r>
      <w:proofErr w:type="gramEnd"/>
      <w:r w:rsidRPr="004A4D0F">
        <w:rPr>
          <w:rFonts w:asciiTheme="minorEastAsia" w:hAnsiTheme="minorEastAsia" w:cs="AdobeSongStd-Light" w:hint="eastAsia"/>
          <w:kern w:val="0"/>
          <w:sz w:val="24"/>
          <w:szCs w:val="24"/>
        </w:rPr>
        <w:t>月，</w:t>
      </w:r>
      <w:proofErr w:type="gramStart"/>
      <w:r w:rsidRPr="004A4D0F">
        <w:rPr>
          <w:rFonts w:asciiTheme="minorEastAsia" w:hAnsiTheme="minorEastAsia" w:cs="AdobeSongStd-Light" w:hint="eastAsia"/>
          <w:kern w:val="0"/>
          <w:sz w:val="24"/>
          <w:szCs w:val="24"/>
        </w:rPr>
        <w:t>协定价</w:t>
      </w:r>
      <w:proofErr w:type="gramEnd"/>
      <w:r w:rsidRPr="004A4D0F">
        <w:rPr>
          <w:rFonts w:asciiTheme="minorEastAsia" w:hAnsiTheme="minorEastAsia" w:cs="AdobeSongStd-Light" w:hint="eastAsia"/>
          <w:kern w:val="0"/>
          <w:sz w:val="24"/>
          <w:szCs w:val="24"/>
        </w:rPr>
        <w:t>为</w:t>
      </w:r>
      <w:r w:rsidRPr="004A4D0F">
        <w:rPr>
          <w:rFonts w:asciiTheme="minorEastAsia" w:hAnsiTheme="minorEastAsia" w:cs="Arial"/>
          <w:kern w:val="0"/>
          <w:sz w:val="24"/>
          <w:szCs w:val="24"/>
        </w:rPr>
        <w:t xml:space="preserve">20 </w:t>
      </w:r>
      <w:r w:rsidRPr="004A4D0F">
        <w:rPr>
          <w:rFonts w:asciiTheme="minorEastAsia" w:hAnsiTheme="minorEastAsia" w:cs="AdobeSongStd-Light" w:hint="eastAsia"/>
          <w:kern w:val="0"/>
          <w:sz w:val="24"/>
          <w:szCs w:val="24"/>
        </w:rPr>
        <w:t>元一股，合约规定</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股票数量为</w:t>
      </w:r>
      <w:r w:rsidRPr="004A4D0F">
        <w:rPr>
          <w:rFonts w:asciiTheme="minorEastAsia" w:hAnsiTheme="minorEastAsia" w:cs="Arial"/>
          <w:kern w:val="0"/>
          <w:sz w:val="24"/>
          <w:szCs w:val="24"/>
        </w:rPr>
        <w:t xml:space="preserve">100 </w:t>
      </w:r>
      <w:r w:rsidRPr="004A4D0F">
        <w:rPr>
          <w:rFonts w:asciiTheme="minorEastAsia" w:hAnsiTheme="minorEastAsia" w:cs="AdobeSongStd-Light" w:hint="eastAsia"/>
          <w:kern w:val="0"/>
          <w:sz w:val="24"/>
          <w:szCs w:val="24"/>
        </w:rPr>
        <w:t>股，期权费为</w:t>
      </w:r>
      <w:r w:rsidRPr="004A4D0F">
        <w:rPr>
          <w:rFonts w:asciiTheme="minorEastAsia" w:hAnsiTheme="minorEastAsia" w:cs="Arial"/>
          <w:kern w:val="0"/>
          <w:sz w:val="24"/>
          <w:szCs w:val="24"/>
        </w:rPr>
        <w:t xml:space="preserve">2 </w:t>
      </w:r>
      <w:r w:rsidRPr="004A4D0F">
        <w:rPr>
          <w:rFonts w:asciiTheme="minorEastAsia" w:hAnsiTheme="minorEastAsia" w:cs="AdobeSongStd-Light" w:hint="eastAsia"/>
          <w:kern w:val="0"/>
          <w:sz w:val="24"/>
          <w:szCs w:val="24"/>
        </w:rPr>
        <w:t>元，则下面的描述中正确的是（</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ABD</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dobeSongStd-Light" w:hint="eastAsia"/>
          <w:kern w:val="0"/>
          <w:sz w:val="24"/>
          <w:szCs w:val="24"/>
        </w:rPr>
        <w:t>第三版</w:t>
      </w:r>
      <w:r w:rsidRPr="004A4D0F">
        <w:rPr>
          <w:rFonts w:asciiTheme="minorEastAsia" w:hAnsiTheme="minorEastAsia" w:cs="Arial"/>
          <w:kern w:val="0"/>
          <w:sz w:val="24"/>
          <w:szCs w:val="24"/>
        </w:rPr>
        <w:t>P152</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、该投资者最大的损失为</w:t>
      </w:r>
      <w:r w:rsidRPr="004A4D0F">
        <w:rPr>
          <w:rFonts w:asciiTheme="minorEastAsia" w:hAnsiTheme="minorEastAsia" w:cs="Arial"/>
          <w:kern w:val="0"/>
          <w:sz w:val="24"/>
          <w:szCs w:val="24"/>
        </w:rPr>
        <w:t xml:space="preserve">200 </w:t>
      </w:r>
      <w:r w:rsidRPr="004A4D0F">
        <w:rPr>
          <w:rFonts w:asciiTheme="minorEastAsia" w:hAnsiTheme="minorEastAsia" w:cs="AdobeSongStd-Light" w:hint="eastAsia"/>
          <w:kern w:val="0"/>
          <w:sz w:val="24"/>
          <w:szCs w:val="24"/>
        </w:rPr>
        <w:t>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、当该股票的市场价格为</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元时，对投资者来说不盈不亏的</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、当该股票的市场价格超过</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元时，投资者开始盈利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、当该股票的市场价格低于</w:t>
      </w:r>
      <w:r w:rsidRPr="004A4D0F">
        <w:rPr>
          <w:rFonts w:asciiTheme="minorEastAsia" w:hAnsiTheme="minorEastAsia" w:cs="Arial"/>
          <w:kern w:val="0"/>
          <w:sz w:val="24"/>
          <w:szCs w:val="24"/>
        </w:rPr>
        <w:t xml:space="preserve">18 </w:t>
      </w:r>
      <w:r w:rsidRPr="004A4D0F">
        <w:rPr>
          <w:rFonts w:asciiTheme="minorEastAsia" w:hAnsiTheme="minorEastAsia" w:cs="AdobeSongStd-Light" w:hint="eastAsia"/>
          <w:kern w:val="0"/>
          <w:sz w:val="24"/>
          <w:szCs w:val="24"/>
        </w:rPr>
        <w:t>元时，投资者开始盈利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、当该股票的市场价格高于</w:t>
      </w:r>
      <w:r w:rsidRPr="004A4D0F">
        <w:rPr>
          <w:rFonts w:asciiTheme="minorEastAsia" w:hAnsiTheme="minorEastAsia" w:cs="Arial"/>
          <w:kern w:val="0"/>
          <w:sz w:val="24"/>
          <w:szCs w:val="24"/>
        </w:rPr>
        <w:t xml:space="preserve">20 </w:t>
      </w:r>
      <w:r w:rsidRPr="004A4D0F">
        <w:rPr>
          <w:rFonts w:asciiTheme="minorEastAsia" w:hAnsiTheme="minorEastAsia" w:cs="AdobeSongStd-Light" w:hint="eastAsia"/>
          <w:kern w:val="0"/>
          <w:sz w:val="24"/>
          <w:szCs w:val="24"/>
        </w:rPr>
        <w:t>元时，投资者放弃执行权利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、发行可转换债券对发行公司有（</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ABCE</w:t>
      </w:r>
      <w:r w:rsidRPr="004A4D0F">
        <w:rPr>
          <w:rFonts w:asciiTheme="minorEastAsia" w:hAnsiTheme="minorEastAsia" w:cs="AdobeSongStd-Light" w:hint="eastAsia"/>
          <w:kern w:val="0"/>
          <w:sz w:val="24"/>
          <w:szCs w:val="24"/>
        </w:rPr>
        <w:t>）益处。</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lastRenderedPageBreak/>
        <w:t>A</w:t>
      </w:r>
      <w:r w:rsidRPr="004A4D0F">
        <w:rPr>
          <w:rFonts w:asciiTheme="minorEastAsia" w:hAnsiTheme="minorEastAsia" w:cs="AdobeSongStd-Light" w:hint="eastAsia"/>
          <w:kern w:val="0"/>
          <w:sz w:val="24"/>
          <w:szCs w:val="24"/>
        </w:rPr>
        <w:t>、低成本筹集资金</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、扩大股东基础</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、无即时摊薄的效应</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、能在低风险下获得高收益</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E </w:t>
      </w:r>
      <w:r w:rsidRPr="004A4D0F">
        <w:rPr>
          <w:rFonts w:asciiTheme="minorEastAsia" w:hAnsiTheme="minorEastAsia" w:cs="AdobeSongStd-Light" w:hint="eastAsia"/>
          <w:kern w:val="0"/>
          <w:sz w:val="24"/>
          <w:szCs w:val="24"/>
        </w:rPr>
        <w:t>、合理避税</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、存托凭证的优点表现为（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ABD</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、市场容量大、筹资能力强</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B </w:t>
      </w:r>
      <w:r w:rsidRPr="004A4D0F">
        <w:rPr>
          <w:rFonts w:asciiTheme="minorEastAsia" w:hAnsiTheme="minorEastAsia" w:cs="AdobeSongStd-Light" w:hint="eastAsia"/>
          <w:kern w:val="0"/>
          <w:sz w:val="24"/>
          <w:szCs w:val="24"/>
        </w:rPr>
        <w:t>、上市手续简单</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C </w:t>
      </w:r>
      <w:r w:rsidRPr="004A4D0F">
        <w:rPr>
          <w:rFonts w:asciiTheme="minorEastAsia" w:hAnsiTheme="minorEastAsia" w:cs="AdobeSongStd-Light" w:hint="eastAsia"/>
          <w:kern w:val="0"/>
          <w:sz w:val="24"/>
          <w:szCs w:val="24"/>
        </w:rPr>
        <w:t>、合理避税</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、避开直接发行股票、债券的法律要求</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E </w:t>
      </w:r>
      <w:r w:rsidRPr="004A4D0F">
        <w:rPr>
          <w:rFonts w:asciiTheme="minorEastAsia" w:hAnsiTheme="minorEastAsia" w:cs="AdobeSongStd-Light" w:hint="eastAsia"/>
          <w:kern w:val="0"/>
          <w:sz w:val="24"/>
          <w:szCs w:val="24"/>
        </w:rPr>
        <w:t>、盈利能力强</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、投资者对上市公司财务状况进行的分析，可以从上市公司的（</w:t>
      </w:r>
      <w:r w:rsidRPr="004A4D0F">
        <w:rPr>
          <w:rFonts w:asciiTheme="minorEastAsia" w:hAnsiTheme="minorEastAsia" w:cs="Arial"/>
          <w:kern w:val="0"/>
          <w:sz w:val="24"/>
          <w:szCs w:val="24"/>
        </w:rPr>
        <w:t>ABCDE</w:t>
      </w:r>
      <w:r w:rsidRPr="004A4D0F">
        <w:rPr>
          <w:rFonts w:asciiTheme="minorEastAsia" w:hAnsiTheme="minorEastAsia" w:cs="AdobeSongStd-Light" w:hint="eastAsia"/>
          <w:kern w:val="0"/>
          <w:sz w:val="24"/>
          <w:szCs w:val="24"/>
        </w:rPr>
        <w:t>）等方面进行综合分</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析。</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、资本结构</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、偿债能力</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、经营能力</w:t>
      </w: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、获利能力</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E</w:t>
      </w:r>
      <w:r w:rsidRPr="004A4D0F">
        <w:rPr>
          <w:rFonts w:asciiTheme="minorEastAsia" w:hAnsiTheme="minorEastAsia" w:cs="AdobeSongStd-Light" w:hint="eastAsia"/>
          <w:kern w:val="0"/>
          <w:sz w:val="24"/>
          <w:szCs w:val="24"/>
        </w:rPr>
        <w:t>、现金流量</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 xml:space="preserve">F </w:t>
      </w:r>
      <w:r w:rsidRPr="004A4D0F">
        <w:rPr>
          <w:rFonts w:asciiTheme="minorEastAsia" w:hAnsiTheme="minorEastAsia" w:cs="AdobeSongStd-Light" w:hint="eastAsia"/>
          <w:kern w:val="0"/>
          <w:sz w:val="24"/>
          <w:szCs w:val="24"/>
        </w:rPr>
        <w:t>、损益</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、下例（</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ACD</w:t>
      </w:r>
      <w:r w:rsidRPr="004A4D0F">
        <w:rPr>
          <w:rFonts w:asciiTheme="minorEastAsia" w:hAnsiTheme="minorEastAsia" w:cs="AdobeSongStd-Light" w:hint="eastAsia"/>
          <w:kern w:val="0"/>
          <w:sz w:val="24"/>
          <w:szCs w:val="24"/>
        </w:rPr>
        <w:t>）是</w:t>
      </w: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股上市的条件。</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A</w:t>
      </w:r>
      <w:r w:rsidRPr="004A4D0F">
        <w:rPr>
          <w:rFonts w:asciiTheme="minorEastAsia" w:hAnsiTheme="minorEastAsia" w:cs="AdobeSongStd-Light" w:hint="eastAsia"/>
          <w:kern w:val="0"/>
          <w:sz w:val="24"/>
          <w:szCs w:val="24"/>
        </w:rPr>
        <w:t>、公司股本总额不少于人民币</w:t>
      </w:r>
      <w:r w:rsidRPr="004A4D0F">
        <w:rPr>
          <w:rFonts w:asciiTheme="minorEastAsia" w:hAnsiTheme="minorEastAsia" w:cs="Arial"/>
          <w:kern w:val="0"/>
          <w:sz w:val="24"/>
          <w:szCs w:val="24"/>
        </w:rPr>
        <w:t xml:space="preserve">5000 </w:t>
      </w:r>
      <w:r w:rsidRPr="004A4D0F">
        <w:rPr>
          <w:rFonts w:asciiTheme="minorEastAsia" w:hAnsiTheme="minorEastAsia" w:cs="AdobeSongStd-Light" w:hint="eastAsia"/>
          <w:kern w:val="0"/>
          <w:sz w:val="24"/>
          <w:szCs w:val="24"/>
        </w:rPr>
        <w:t>万元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B</w:t>
      </w:r>
      <w:r w:rsidRPr="004A4D0F">
        <w:rPr>
          <w:rFonts w:asciiTheme="minorEastAsia" w:hAnsiTheme="minorEastAsia" w:cs="AdobeSongStd-Light" w:hint="eastAsia"/>
          <w:kern w:val="0"/>
          <w:sz w:val="24"/>
          <w:szCs w:val="24"/>
        </w:rPr>
        <w:t>、公司成立时间必须在一年以上</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rial"/>
          <w:kern w:val="0"/>
          <w:sz w:val="24"/>
          <w:szCs w:val="24"/>
        </w:rPr>
        <w:t>C</w:t>
      </w:r>
      <w:r w:rsidRPr="004A4D0F">
        <w:rPr>
          <w:rFonts w:asciiTheme="minorEastAsia" w:hAnsiTheme="minorEastAsia" w:cs="AdobeSongStd-Light" w:hint="eastAsia"/>
          <w:kern w:val="0"/>
          <w:sz w:val="24"/>
          <w:szCs w:val="24"/>
        </w:rPr>
        <w:t>、发起人持有股份不少于公司股份总额的</w:t>
      </w:r>
      <w:r w:rsidRPr="004A4D0F">
        <w:rPr>
          <w:rFonts w:asciiTheme="minorEastAsia" w:hAnsiTheme="minorEastAsia" w:cs="Arial"/>
          <w:kern w:val="0"/>
          <w:sz w:val="24"/>
          <w:szCs w:val="24"/>
        </w:rPr>
        <w:t>35%</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D</w:t>
      </w:r>
      <w:r w:rsidRPr="004A4D0F">
        <w:rPr>
          <w:rFonts w:asciiTheme="minorEastAsia" w:hAnsiTheme="minorEastAsia" w:cs="AdobeSongStd-Light" w:hint="eastAsia"/>
          <w:kern w:val="0"/>
          <w:sz w:val="24"/>
          <w:szCs w:val="24"/>
        </w:rPr>
        <w:t>、持有股票面值达人民币</w:t>
      </w:r>
      <w:r w:rsidRPr="004A4D0F">
        <w:rPr>
          <w:rFonts w:asciiTheme="minorEastAsia" w:hAnsiTheme="minorEastAsia" w:cs="Arial"/>
          <w:kern w:val="0"/>
          <w:sz w:val="24"/>
          <w:szCs w:val="24"/>
        </w:rPr>
        <w:t xml:space="preserve">1000 </w:t>
      </w:r>
      <w:r w:rsidRPr="004A4D0F">
        <w:rPr>
          <w:rFonts w:asciiTheme="minorEastAsia" w:hAnsiTheme="minorEastAsia" w:cs="AdobeSongStd-Light" w:hint="eastAsia"/>
          <w:kern w:val="0"/>
          <w:sz w:val="24"/>
          <w:szCs w:val="24"/>
        </w:rPr>
        <w:t>元以上的股东数不少于</w:t>
      </w:r>
      <w:r w:rsidRPr="004A4D0F">
        <w:rPr>
          <w:rFonts w:asciiTheme="minorEastAsia" w:hAnsiTheme="minorEastAsia" w:cs="Arial"/>
          <w:kern w:val="0"/>
          <w:sz w:val="24"/>
          <w:szCs w:val="24"/>
        </w:rPr>
        <w:t xml:space="preserve">1000 </w:t>
      </w:r>
      <w:r w:rsidRPr="004A4D0F">
        <w:rPr>
          <w:rFonts w:asciiTheme="minorEastAsia" w:hAnsiTheme="minorEastAsia" w:cs="AdobeSongStd-Light" w:hint="eastAsia"/>
          <w:kern w:val="0"/>
          <w:sz w:val="24"/>
          <w:szCs w:val="24"/>
        </w:rPr>
        <w:t>人</w:t>
      </w:r>
    </w:p>
    <w:p w:rsidR="00F57B51" w:rsidRPr="009D5864" w:rsidRDefault="00F57B51" w:rsidP="00F57B51">
      <w:pPr>
        <w:autoSpaceDE w:val="0"/>
        <w:autoSpaceDN w:val="0"/>
        <w:adjustRightInd w:val="0"/>
        <w:jc w:val="left"/>
        <w:rPr>
          <w:rFonts w:asciiTheme="minorEastAsia" w:hAnsiTheme="minorEastAsia" w:cs="AdobeSongStd-Light"/>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五、判断题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、证券投资的国际变化会酿成世界范围的金融危机，东南亚经济危机的爆发就是个沉重的</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教训，所以一国证券市场不该对外开放。（</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、以农副产品和外汇收购的方式增加货币供给有利于实现商品流通与货币流通的相适应。</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3</w:t>
      </w:r>
      <w:r w:rsidRPr="006C7799">
        <w:rPr>
          <w:rFonts w:asciiTheme="minorEastAsia" w:hAnsiTheme="minorEastAsia" w:cs="AdobeSongStd-Light" w:hint="eastAsia"/>
          <w:kern w:val="0"/>
          <w:sz w:val="28"/>
          <w:szCs w:val="28"/>
        </w:rPr>
        <w:t>、股份公司的注册资本须由初始股东全部以现金的形式购买下来。（</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、按我国《证券法》规定，股份公司注册资本须一次募集到位。（</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5</w:t>
      </w:r>
      <w:r w:rsidRPr="006C7799">
        <w:rPr>
          <w:rFonts w:asciiTheme="minorEastAsia" w:hAnsiTheme="minorEastAsia" w:cs="AdobeSongStd-Light" w:hint="eastAsia"/>
          <w:kern w:val="0"/>
          <w:sz w:val="28"/>
          <w:szCs w:val="28"/>
        </w:rPr>
        <w:t>、发行资本不得大于注册资本。（</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6</w:t>
      </w:r>
      <w:r w:rsidRPr="006C7799">
        <w:rPr>
          <w:rFonts w:asciiTheme="minorEastAsia" w:hAnsiTheme="minorEastAsia" w:cs="AdobeSongStd-Light" w:hint="eastAsia"/>
          <w:kern w:val="0"/>
          <w:sz w:val="28"/>
          <w:szCs w:val="28"/>
        </w:rPr>
        <w:t>、公司发行股票和债券目的相同，都是为了追加资金。（√）</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7</w:t>
      </w:r>
      <w:r w:rsidRPr="006C7799">
        <w:rPr>
          <w:rFonts w:asciiTheme="minorEastAsia" w:hAnsiTheme="minorEastAsia" w:cs="AdobeSongStd-Light" w:hint="eastAsia"/>
          <w:kern w:val="0"/>
          <w:sz w:val="28"/>
          <w:szCs w:val="28"/>
        </w:rPr>
        <w:t>、优先股的股息是固定不变的，不随公司经营状况的好坏而调整，到期一定要支付。（×）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lastRenderedPageBreak/>
        <w:t>8</w:t>
      </w:r>
      <w:r w:rsidRPr="006C7799">
        <w:rPr>
          <w:rFonts w:asciiTheme="minorEastAsia" w:hAnsiTheme="minorEastAsia" w:cs="AdobeSongStd-Light" w:hint="eastAsia"/>
          <w:kern w:val="0"/>
          <w:sz w:val="28"/>
          <w:szCs w:val="28"/>
        </w:rPr>
        <w:t>、有限股东只具有有限表决权。（</w:t>
      </w:r>
      <w:r w:rsidRPr="006C7799">
        <w:rPr>
          <w:rFonts w:asciiTheme="minorEastAsia" w:hAnsiTheme="minorEastAsia" w:cs="AdobeSongStd-Light"/>
          <w:kern w:val="0"/>
          <w:sz w:val="28"/>
          <w:szCs w:val="28"/>
        </w:rPr>
        <w:t xml:space="preserve"> </w:t>
      </w:r>
      <w:r w:rsidRPr="006C7799">
        <w:rPr>
          <w:rFonts w:asciiTheme="minorEastAsia" w:hAnsiTheme="minorEastAsia" w:cs="AdobeSongStd-Light" w:hint="eastAsia"/>
          <w:kern w:val="0"/>
          <w:sz w:val="28"/>
          <w:szCs w:val="28"/>
        </w:rPr>
        <w:t>×）</w:t>
      </w:r>
    </w:p>
    <w:p w:rsidR="00F57B51" w:rsidRPr="006C7799" w:rsidRDefault="00F57B51" w:rsidP="00F57B51">
      <w:pPr>
        <w:autoSpaceDE w:val="0"/>
        <w:autoSpaceDN w:val="0"/>
        <w:adjustRightInd w:val="0"/>
        <w:jc w:val="left"/>
        <w:rPr>
          <w:rFonts w:asciiTheme="minorEastAsia" w:hAnsiTheme="minorEastAsia" w:cs="Arial"/>
          <w:kern w:val="0"/>
          <w:sz w:val="28"/>
          <w:szCs w:val="28"/>
        </w:rPr>
      </w:pPr>
      <w:r w:rsidRPr="006C7799">
        <w:rPr>
          <w:rFonts w:asciiTheme="minorEastAsia" w:hAnsiTheme="minorEastAsia" w:cs="Arial"/>
          <w:kern w:val="0"/>
          <w:sz w:val="28"/>
          <w:szCs w:val="28"/>
        </w:rPr>
        <w:t>9</w:t>
      </w:r>
      <w:r w:rsidRPr="006C7799">
        <w:rPr>
          <w:rFonts w:asciiTheme="minorEastAsia" w:hAnsiTheme="minorEastAsia" w:cs="AdobeSongStd-Light" w:hint="eastAsia"/>
          <w:kern w:val="0"/>
          <w:sz w:val="28"/>
          <w:szCs w:val="28"/>
        </w:rPr>
        <w:t>、公司股本总额超过</w:t>
      </w:r>
      <w:r w:rsidRPr="006C7799">
        <w:rPr>
          <w:rFonts w:asciiTheme="minorEastAsia" w:hAnsiTheme="minorEastAsia" w:cs="Arial"/>
          <w:kern w:val="0"/>
          <w:sz w:val="28"/>
          <w:szCs w:val="28"/>
        </w:rPr>
        <w:t xml:space="preserve">4 </w:t>
      </w:r>
      <w:r w:rsidRPr="006C7799">
        <w:rPr>
          <w:rFonts w:asciiTheme="minorEastAsia" w:hAnsiTheme="minorEastAsia" w:cs="AdobeSongStd-Light" w:hint="eastAsia"/>
          <w:kern w:val="0"/>
          <w:sz w:val="28"/>
          <w:szCs w:val="28"/>
        </w:rPr>
        <w:t>亿元人民币的，向社会公开发行股票的比例在</w:t>
      </w:r>
      <w:r w:rsidRPr="006C7799">
        <w:rPr>
          <w:rFonts w:asciiTheme="minorEastAsia" w:hAnsiTheme="minorEastAsia" w:cs="Arial"/>
          <w:kern w:val="0"/>
          <w:sz w:val="28"/>
          <w:szCs w:val="28"/>
        </w:rPr>
        <w:t>25%</w:t>
      </w:r>
      <w:r w:rsidRPr="006C7799">
        <w:rPr>
          <w:rFonts w:asciiTheme="minorEastAsia" w:hAnsiTheme="minorEastAsia" w:cs="AdobeSongStd-Light" w:hint="eastAsia"/>
          <w:kern w:val="0"/>
          <w:sz w:val="28"/>
          <w:szCs w:val="28"/>
        </w:rPr>
        <w:t>以上。</w:t>
      </w:r>
      <w:r w:rsidRPr="006C7799">
        <w:rPr>
          <w:rFonts w:asciiTheme="minorEastAsia" w:hAnsiTheme="minorEastAsia" w:cs="AdobeSongStd-Light"/>
          <w:kern w:val="0"/>
          <w:sz w:val="28"/>
          <w:szCs w:val="28"/>
        </w:rPr>
        <w:t xml:space="preserve"> </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w:t>
      </w:r>
    </w:p>
    <w:p w:rsidR="00F57B51" w:rsidRDefault="00F57B51" w:rsidP="00F57B51">
      <w:pPr>
        <w:autoSpaceDE w:val="0"/>
        <w:autoSpaceDN w:val="0"/>
        <w:adjustRightInd w:val="0"/>
        <w:jc w:val="left"/>
        <w:rPr>
          <w:rFonts w:asciiTheme="minorEastAsia" w:hAnsiTheme="minorEastAsia" w:cs="Arial" w:hint="eastAsia"/>
          <w:kern w:val="0"/>
          <w:sz w:val="28"/>
          <w:szCs w:val="28"/>
        </w:rPr>
      </w:pPr>
      <w:r w:rsidRPr="006C7799">
        <w:rPr>
          <w:rFonts w:asciiTheme="minorEastAsia" w:hAnsiTheme="minorEastAsia" w:cs="Arial"/>
          <w:kern w:val="0"/>
          <w:sz w:val="28"/>
          <w:szCs w:val="28"/>
        </w:rPr>
        <w:t>10</w:t>
      </w:r>
      <w:r w:rsidRPr="006C7799">
        <w:rPr>
          <w:rFonts w:asciiTheme="minorEastAsia" w:hAnsiTheme="minorEastAsia" w:cs="AdobeSongStd-Light" w:hint="eastAsia"/>
          <w:kern w:val="0"/>
          <w:sz w:val="28"/>
          <w:szCs w:val="28"/>
        </w:rPr>
        <w:t>、欧洲债券一般是在欧洲范围内发行的债券。</w:t>
      </w:r>
      <w:r w:rsidRPr="006C7799">
        <w:rPr>
          <w:rFonts w:asciiTheme="minorEastAsia" w:hAnsiTheme="minorEastAsia" w:cs="Arial"/>
          <w:kern w:val="0"/>
          <w:sz w:val="28"/>
          <w:szCs w:val="28"/>
        </w:rPr>
        <w:t xml:space="preserve">( </w:t>
      </w:r>
      <w:r w:rsidRPr="006C7799">
        <w:rPr>
          <w:rFonts w:asciiTheme="minorEastAsia" w:hAnsiTheme="minorEastAsia" w:cs="AdobeSongStd-Light" w:hint="eastAsia"/>
          <w:kern w:val="0"/>
          <w:sz w:val="28"/>
          <w:szCs w:val="28"/>
        </w:rPr>
        <w:t>×</w:t>
      </w:r>
      <w:r w:rsidRPr="006C7799">
        <w:rPr>
          <w:rFonts w:asciiTheme="minorEastAsia" w:hAnsiTheme="minorEastAsia" w:cs="Arial"/>
          <w:kern w:val="0"/>
          <w:sz w:val="28"/>
          <w:szCs w:val="28"/>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、激励功能是金融衍生工具的衍生（延伸）功能之一。（√）</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、远期外汇交易合约的流动性比较强。（</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、看涨期权的协定价格与期权费成正比例变化，看跌期权的协定价格与期权费成反比例变</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化。（</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、期权的最终执行权在卖方，而买方只有履约的义务。（×）</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、期权买入方支付期权费可购买看涨期权，期权卖出方支付期权费可卖出看跌期权。（×）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、理论上讲，在期权交易中，买方所承担的风险是有限的，而获利空间是无限的。（</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、可转换债券的转换价格可以随着股票市场价格的变化而调整。（</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、当客户卖出</w:t>
      </w:r>
      <w:r w:rsidRPr="004A4D0F">
        <w:rPr>
          <w:rFonts w:asciiTheme="minorEastAsia" w:hAnsiTheme="minorEastAsia" w:cs="Arial"/>
          <w:kern w:val="0"/>
          <w:sz w:val="24"/>
          <w:szCs w:val="24"/>
        </w:rPr>
        <w:t>ADR</w:t>
      </w:r>
      <w:r w:rsidRPr="004A4D0F">
        <w:rPr>
          <w:rFonts w:asciiTheme="minorEastAsia" w:hAnsiTheme="minorEastAsia" w:cs="AdobeSongStd-Light" w:hint="eastAsia"/>
          <w:kern w:val="0"/>
          <w:sz w:val="24"/>
          <w:szCs w:val="24"/>
        </w:rPr>
        <w:t>而无人买入时，</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客户必须等到有人买入时才可以将手中的</w:t>
      </w:r>
      <w:r w:rsidRPr="004A4D0F">
        <w:rPr>
          <w:rFonts w:asciiTheme="minorEastAsia" w:hAnsiTheme="minorEastAsia" w:cs="Arial"/>
          <w:kern w:val="0"/>
          <w:sz w:val="24"/>
          <w:szCs w:val="24"/>
        </w:rPr>
        <w:t>ADR</w:t>
      </w:r>
      <w:r w:rsidRPr="004A4D0F">
        <w:rPr>
          <w:rFonts w:asciiTheme="minorEastAsia" w:hAnsiTheme="minorEastAsia" w:cs="AdobeSongStd-Light" w:hint="eastAsia"/>
          <w:kern w:val="0"/>
          <w:sz w:val="24"/>
          <w:szCs w:val="24"/>
        </w:rPr>
        <w:t>卖出。（√）</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1</w:t>
      </w:r>
      <w:r w:rsidRPr="004A4D0F">
        <w:rPr>
          <w:rFonts w:asciiTheme="minorEastAsia" w:hAnsiTheme="minorEastAsia" w:cs="Arial"/>
          <w:kern w:val="0"/>
          <w:sz w:val="24"/>
          <w:szCs w:val="24"/>
        </w:rPr>
        <w:t>9</w:t>
      </w:r>
      <w:r w:rsidRPr="004A4D0F">
        <w:rPr>
          <w:rFonts w:asciiTheme="minorEastAsia" w:hAnsiTheme="minorEastAsia" w:cs="AdobeSongStd-Light" w:hint="eastAsia"/>
          <w:kern w:val="0"/>
          <w:sz w:val="24"/>
          <w:szCs w:val="24"/>
        </w:rPr>
        <w:t>、从国际惯例来看，在交易所进行的股票交易，在场外柜台进行股票交易都是股票的上市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（交易），而我国通常意义的股票交易都是在证券交易所进行的股票交易。（√）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0</w:t>
      </w: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H</w:t>
      </w:r>
      <w:r w:rsidRPr="004A4D0F">
        <w:rPr>
          <w:rFonts w:asciiTheme="minorEastAsia" w:hAnsiTheme="minorEastAsia" w:cs="AdobeSongStd-Light" w:hint="eastAsia"/>
          <w:kern w:val="0"/>
          <w:sz w:val="24"/>
          <w:szCs w:val="24"/>
        </w:rPr>
        <w:t>股上市公司上市后公司股票的市价必须高于</w:t>
      </w:r>
      <w:r w:rsidRPr="004A4D0F">
        <w:rPr>
          <w:rFonts w:asciiTheme="minorEastAsia" w:hAnsiTheme="minorEastAsia" w:cs="Arial"/>
          <w:kern w:val="0"/>
          <w:sz w:val="24"/>
          <w:szCs w:val="24"/>
        </w:rPr>
        <w:t xml:space="preserve">10000 </w:t>
      </w:r>
      <w:r w:rsidRPr="004A4D0F">
        <w:rPr>
          <w:rFonts w:asciiTheme="minorEastAsia" w:hAnsiTheme="minorEastAsia" w:cs="AdobeSongStd-Light" w:hint="eastAsia"/>
          <w:kern w:val="0"/>
          <w:sz w:val="24"/>
          <w:szCs w:val="24"/>
        </w:rPr>
        <w:t>万港元。（×）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、股份公司上市后因违犯有关规定，被终止上市的，将不能再申请上市。（×）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Pr>
          <w:rFonts w:asciiTheme="minorEastAsia" w:hAnsiTheme="minorEastAsia" w:cs="Arial" w:hint="eastAsia"/>
          <w:kern w:val="0"/>
          <w:sz w:val="24"/>
          <w:szCs w:val="24"/>
        </w:rPr>
        <w:t>2</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、一般来说，两地上市与第二上市基本相同。（√）</w:t>
      </w:r>
    </w:p>
    <w:p w:rsidR="00F57B51" w:rsidRPr="006C7799" w:rsidRDefault="00F57B51" w:rsidP="00F57B51">
      <w:pPr>
        <w:autoSpaceDE w:val="0"/>
        <w:autoSpaceDN w:val="0"/>
        <w:adjustRightInd w:val="0"/>
        <w:jc w:val="left"/>
        <w:rPr>
          <w:rFonts w:asciiTheme="minorEastAsia" w:hAnsiTheme="minorEastAsia" w:cs="Arial"/>
          <w:kern w:val="0"/>
          <w:sz w:val="28"/>
          <w:szCs w:val="28"/>
        </w:rPr>
      </w:pPr>
    </w:p>
    <w:p w:rsidR="00F57B51" w:rsidRPr="006C7799" w:rsidRDefault="00F57B51" w:rsidP="00F57B51">
      <w:pPr>
        <w:autoSpaceDE w:val="0"/>
        <w:autoSpaceDN w:val="0"/>
        <w:adjustRightInd w:val="0"/>
        <w:jc w:val="left"/>
        <w:rPr>
          <w:rFonts w:asciiTheme="minorEastAsia" w:hAnsiTheme="minorEastAsia" w:cs="AdobeSongStd-Light"/>
          <w:b/>
          <w:kern w:val="0"/>
          <w:sz w:val="28"/>
          <w:szCs w:val="28"/>
        </w:rPr>
      </w:pPr>
      <w:r w:rsidRPr="006C7799">
        <w:rPr>
          <w:rFonts w:asciiTheme="minorEastAsia" w:hAnsiTheme="minorEastAsia" w:cs="AdobeSongStd-Light" w:hint="eastAsia"/>
          <w:b/>
          <w:kern w:val="0"/>
          <w:sz w:val="28"/>
          <w:szCs w:val="28"/>
        </w:rPr>
        <w:t>七、问答题</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1</w:t>
      </w:r>
      <w:r w:rsidRPr="006C7799">
        <w:rPr>
          <w:rFonts w:asciiTheme="minorEastAsia" w:hAnsiTheme="minorEastAsia" w:cs="AdobeSongStd-Light" w:hint="eastAsia"/>
          <w:kern w:val="0"/>
          <w:sz w:val="28"/>
          <w:szCs w:val="28"/>
        </w:rPr>
        <w:t>、证券投资的功能是什么？</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dobeSongStd-Light" w:hint="eastAsia"/>
          <w:kern w:val="0"/>
          <w:sz w:val="28"/>
          <w:szCs w:val="28"/>
        </w:rPr>
        <w:t>答：</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1</w:t>
      </w:r>
      <w:r w:rsidRPr="006C7799">
        <w:rPr>
          <w:rFonts w:asciiTheme="minorEastAsia" w:hAnsiTheme="minorEastAsia" w:cs="AdobeSongStd-Light" w:hint="eastAsia"/>
          <w:kern w:val="0"/>
          <w:sz w:val="24"/>
          <w:szCs w:val="24"/>
        </w:rPr>
        <w:t>）</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资金积聚功能。可以汇积来自国家、企业、家庭、个人以及外资等资本。</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2</w:t>
      </w:r>
      <w:r w:rsidRPr="006C7799">
        <w:rPr>
          <w:rFonts w:asciiTheme="minorEastAsia" w:hAnsiTheme="minorEastAsia" w:cs="AdobeSongStd-Light" w:hint="eastAsia"/>
          <w:kern w:val="0"/>
          <w:sz w:val="24"/>
          <w:szCs w:val="24"/>
        </w:rPr>
        <w:t>）资金配置功能。证券投资的吸引力在于能够获得比银行利息更高的投资回报，在同样</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安全条件下，投资者更愿意购买回报高、变现快的证券品。投资者的这种偏好，往往会引导</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社会资金流向符合社会利益的方向。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3</w:t>
      </w:r>
      <w:r w:rsidRPr="006C7799">
        <w:rPr>
          <w:rFonts w:asciiTheme="minorEastAsia" w:hAnsiTheme="minorEastAsia" w:cs="AdobeSongStd-Light" w:hint="eastAsia"/>
          <w:kern w:val="0"/>
          <w:sz w:val="24"/>
          <w:szCs w:val="24"/>
        </w:rPr>
        <w:t>）资金均衡分布功能。它是指</w:t>
      </w:r>
      <w:proofErr w:type="gramStart"/>
      <w:r w:rsidRPr="006C7799">
        <w:rPr>
          <w:rFonts w:asciiTheme="minorEastAsia" w:hAnsiTheme="minorEastAsia" w:cs="AdobeSongStd-Light" w:hint="eastAsia"/>
          <w:kern w:val="0"/>
          <w:sz w:val="24"/>
          <w:szCs w:val="24"/>
        </w:rPr>
        <w:t>既定资金</w:t>
      </w:r>
      <w:proofErr w:type="gramEnd"/>
      <w:r w:rsidRPr="006C7799">
        <w:rPr>
          <w:rFonts w:asciiTheme="minorEastAsia" w:hAnsiTheme="minorEastAsia" w:cs="AdobeSongStd-Light" w:hint="eastAsia"/>
          <w:kern w:val="0"/>
          <w:sz w:val="24"/>
          <w:szCs w:val="24"/>
        </w:rPr>
        <w:t>配置符合不同时间长短的需求。为银行存款的利</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率高于资本市场的利率时，</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资本就会流向货币市场；</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相反，</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当银行存款利率</w:t>
      </w:r>
      <w:r w:rsidRPr="006C7799">
        <w:rPr>
          <w:rFonts w:asciiTheme="minorEastAsia" w:hAnsiTheme="minorEastAsia" w:cs="AdobeSongStd-Light" w:hint="eastAsia"/>
          <w:kern w:val="0"/>
          <w:sz w:val="24"/>
          <w:szCs w:val="24"/>
        </w:rPr>
        <w:lastRenderedPageBreak/>
        <w:t>低于资本市场的</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利润率时，资本就自动流向资本市场。通过这种自发调节以实现市场资金均衡分布的功能。</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2</w:t>
      </w:r>
      <w:r w:rsidRPr="006C7799">
        <w:rPr>
          <w:rFonts w:asciiTheme="minorEastAsia" w:hAnsiTheme="minorEastAsia" w:cs="AdobeSongStd-Light" w:hint="eastAsia"/>
          <w:kern w:val="0"/>
          <w:sz w:val="28"/>
          <w:szCs w:val="28"/>
        </w:rPr>
        <w:t>、股票、债券的基本特征及区别</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8"/>
          <w:szCs w:val="28"/>
        </w:rPr>
        <w:t>答：</w:t>
      </w:r>
      <w:r w:rsidRPr="006C7799">
        <w:rPr>
          <w:rFonts w:asciiTheme="minorEastAsia" w:hAnsiTheme="minorEastAsia" w:cs="AdobeSongStd-Light" w:hint="eastAsia"/>
          <w:kern w:val="0"/>
          <w:sz w:val="24"/>
          <w:szCs w:val="24"/>
        </w:rPr>
        <w:t>股票是股份公司签发的用以证明投资者股东身份和权益，并据以获得股息和红利</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的凭证。</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股票的基本特征。</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1</w:t>
      </w:r>
      <w:r w:rsidRPr="006C7799">
        <w:rPr>
          <w:rFonts w:asciiTheme="minorEastAsia" w:hAnsiTheme="minorEastAsia" w:cs="AdobeSongStd-Light" w:hint="eastAsia"/>
          <w:kern w:val="0"/>
          <w:sz w:val="24"/>
          <w:szCs w:val="24"/>
        </w:rPr>
        <w:t>）权利性。股东有参与决策的权利、有表决权、发言权、监督权等。</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2</w:t>
      </w:r>
      <w:r w:rsidRPr="006C7799">
        <w:rPr>
          <w:rFonts w:asciiTheme="minorEastAsia" w:hAnsiTheme="minorEastAsia" w:cs="AdobeSongStd-Light" w:hint="eastAsia"/>
          <w:kern w:val="0"/>
          <w:sz w:val="24"/>
          <w:szCs w:val="24"/>
        </w:rPr>
        <w:t>）责任性。股东享有公司一定的权利，自然也就应对公司经营结果承担相应的责任和</w:t>
      </w:r>
      <w:proofErr w:type="gramStart"/>
      <w:r w:rsidRPr="006C7799">
        <w:rPr>
          <w:rFonts w:asciiTheme="minorEastAsia" w:hAnsiTheme="minorEastAsia" w:cs="AdobeSongStd-Light" w:hint="eastAsia"/>
          <w:kern w:val="0"/>
          <w:sz w:val="24"/>
          <w:szCs w:val="24"/>
        </w:rPr>
        <w:t>义</w:t>
      </w:r>
      <w:proofErr w:type="gramEnd"/>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proofErr w:type="gramStart"/>
      <w:r w:rsidRPr="006C7799">
        <w:rPr>
          <w:rFonts w:asciiTheme="minorEastAsia" w:hAnsiTheme="minorEastAsia" w:cs="AdobeSongStd-Light" w:hint="eastAsia"/>
          <w:kern w:val="0"/>
          <w:sz w:val="24"/>
          <w:szCs w:val="24"/>
        </w:rPr>
        <w:t>务</w:t>
      </w:r>
      <w:proofErr w:type="gramEnd"/>
      <w:r w:rsidRPr="006C7799">
        <w:rPr>
          <w:rFonts w:asciiTheme="minorEastAsia" w:hAnsiTheme="minorEastAsia" w:cs="AdobeSongStd-Light" w:hint="eastAsia"/>
          <w:kern w:val="0"/>
          <w:sz w:val="24"/>
          <w:szCs w:val="24"/>
        </w:rPr>
        <w:t>。</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3</w:t>
      </w:r>
      <w:r w:rsidRPr="006C7799">
        <w:rPr>
          <w:rFonts w:asciiTheme="minorEastAsia" w:hAnsiTheme="minorEastAsia" w:cs="AdobeSongStd-Light" w:hint="eastAsia"/>
          <w:kern w:val="0"/>
          <w:sz w:val="24"/>
          <w:szCs w:val="24"/>
        </w:rPr>
        <w:t>）非返还性。投资不是贷款，所以没有偿还期限。即不允许退股。</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4</w:t>
      </w:r>
      <w:r w:rsidRPr="006C7799">
        <w:rPr>
          <w:rFonts w:asciiTheme="minorEastAsia" w:hAnsiTheme="minorEastAsia" w:cs="AdobeSongStd-Light" w:hint="eastAsia"/>
          <w:kern w:val="0"/>
          <w:sz w:val="24"/>
          <w:szCs w:val="24"/>
        </w:rPr>
        <w:t>）盈利性。股票收益主要来自：一是公司发放的股息股利：二是通过流通市场来赚取买</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卖股票的差价。</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5</w:t>
      </w:r>
      <w:r w:rsidRPr="006C7799">
        <w:rPr>
          <w:rFonts w:asciiTheme="minorEastAsia" w:hAnsiTheme="minorEastAsia" w:cs="AdobeSongStd-Light" w:hint="eastAsia"/>
          <w:kern w:val="0"/>
          <w:sz w:val="24"/>
          <w:szCs w:val="24"/>
        </w:rPr>
        <w:t>）风险性。①</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公司经营亏损带来的风险。②</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证券流通市场变化无常的风险。③</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投资</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者自身原因所造成的风险。</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金融债券：是金融机构利用自身信誉向社会公开发行的一种债券，无需财产抵押。</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公司债券：股份有限公司、国有独资公司和有限责任公司，为了筹措生产经营资金，依法</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发行公司债券，承诺在规定的期限内按确定的利率还本付息。</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股票与债券的区别</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相同之处：</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股票与债券都是金融工具，它们都是有价证券，都具有获得一定收益的权利，并</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都可以转让买卖。</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两者的区别：</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①</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性质不同②</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发行目的不同③</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偿还时间不同④</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收益形式不同⑤</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风险不同⑥</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发行单</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位不同</w:t>
      </w:r>
    </w:p>
    <w:p w:rsidR="00F57B51" w:rsidRPr="006C7799" w:rsidRDefault="00F57B51" w:rsidP="00F57B51">
      <w:pPr>
        <w:autoSpaceDE w:val="0"/>
        <w:autoSpaceDN w:val="0"/>
        <w:adjustRightInd w:val="0"/>
        <w:jc w:val="left"/>
        <w:rPr>
          <w:rFonts w:asciiTheme="minorEastAsia" w:hAnsiTheme="minorEastAsia" w:cs="AdobeSongStd-Light"/>
          <w:kern w:val="0"/>
          <w:sz w:val="28"/>
          <w:szCs w:val="28"/>
        </w:rPr>
      </w:pPr>
      <w:r w:rsidRPr="006C7799">
        <w:rPr>
          <w:rFonts w:asciiTheme="minorEastAsia" w:hAnsiTheme="minorEastAsia" w:cs="Arial"/>
          <w:kern w:val="0"/>
          <w:sz w:val="28"/>
          <w:szCs w:val="28"/>
        </w:rPr>
        <w:t>4</w:t>
      </w:r>
      <w:r w:rsidRPr="006C7799">
        <w:rPr>
          <w:rFonts w:asciiTheme="minorEastAsia" w:hAnsiTheme="minorEastAsia" w:cs="AdobeSongStd-Light" w:hint="eastAsia"/>
          <w:kern w:val="0"/>
          <w:sz w:val="28"/>
          <w:szCs w:val="28"/>
        </w:rPr>
        <w:t>、简述投资基金的分类</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投资基金：投资基金是证券市场中极为重要的一种投资品种。它是一种由不确定的公</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众在自愿基础上，</w:t>
      </w:r>
      <w:proofErr w:type="gramStart"/>
      <w:r w:rsidRPr="006C7799">
        <w:rPr>
          <w:rFonts w:asciiTheme="minorEastAsia" w:hAnsiTheme="minorEastAsia" w:cs="AdobeSongStd-Light" w:hint="eastAsia"/>
          <w:kern w:val="0"/>
          <w:sz w:val="24"/>
          <w:szCs w:val="24"/>
        </w:rPr>
        <w:t>不</w:t>
      </w:r>
      <w:proofErr w:type="gramEnd"/>
      <w:r w:rsidRPr="006C7799">
        <w:rPr>
          <w:rFonts w:asciiTheme="minorEastAsia" w:hAnsiTheme="minorEastAsia" w:cs="AdobeSongStd-Light" w:hint="eastAsia"/>
          <w:kern w:val="0"/>
          <w:sz w:val="24"/>
          <w:szCs w:val="24"/>
        </w:rPr>
        <w:t>等额出资汇集而成，具有一定规模</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根据不同标准可将投资基金划分为不同的种类。</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1</w:t>
      </w:r>
      <w:r w:rsidRPr="006C7799">
        <w:rPr>
          <w:rFonts w:asciiTheme="minorEastAsia" w:hAnsiTheme="minorEastAsia" w:cs="AdobeSongStd-Light" w:hint="eastAsia"/>
          <w:kern w:val="0"/>
          <w:sz w:val="24"/>
          <w:szCs w:val="24"/>
        </w:rPr>
        <w:t>）根据基金单位是否可增加或赎回，投资基金可分为开放式基金和封闭式基金。开</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proofErr w:type="gramStart"/>
      <w:r w:rsidRPr="006C7799">
        <w:rPr>
          <w:rFonts w:asciiTheme="minorEastAsia" w:hAnsiTheme="minorEastAsia" w:cs="AdobeSongStd-Light" w:hint="eastAsia"/>
          <w:kern w:val="0"/>
          <w:sz w:val="24"/>
          <w:szCs w:val="24"/>
        </w:rPr>
        <w:t>放式基金</w:t>
      </w:r>
      <w:proofErr w:type="gramEnd"/>
      <w:r w:rsidRPr="006C7799">
        <w:rPr>
          <w:rFonts w:asciiTheme="minorEastAsia" w:hAnsiTheme="minorEastAsia" w:cs="AdobeSongStd-Light" w:hint="eastAsia"/>
          <w:kern w:val="0"/>
          <w:sz w:val="24"/>
          <w:szCs w:val="24"/>
        </w:rPr>
        <w:t>是指基金设立后，</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投资者可以随时申购或赎回基金单位，</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基金规模不固定的投资基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金；封闭式基金是指基金规模在发行前已确定，</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在发行完毕后的规定期限内，</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基</w:t>
      </w:r>
      <w:r w:rsidRPr="006C7799">
        <w:rPr>
          <w:rFonts w:asciiTheme="minorEastAsia" w:hAnsiTheme="minorEastAsia" w:cs="AdobeSongStd-Light" w:hint="eastAsia"/>
          <w:kern w:val="0"/>
          <w:sz w:val="24"/>
          <w:szCs w:val="24"/>
        </w:rPr>
        <w:lastRenderedPageBreak/>
        <w:t>金规模固定</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不变的投资基金。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2</w:t>
      </w:r>
      <w:r w:rsidRPr="006C7799">
        <w:rPr>
          <w:rFonts w:asciiTheme="minorEastAsia" w:hAnsiTheme="minorEastAsia" w:cs="AdobeSongStd-Light" w:hint="eastAsia"/>
          <w:kern w:val="0"/>
          <w:sz w:val="24"/>
          <w:szCs w:val="24"/>
        </w:rPr>
        <w:t>）根据组织形态的不同，投资基金可分为公司型投资基金和契约型投资基金。公司</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型投资基金是具有共同投资目标的投资者组成以盈利为目的的股份制投资公司，</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并将资产投</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资于特定对象的投资基金；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契约型投资基金也称信托型投资基金，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是指基金发起人依据其与</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基金管理人、基金托管人订立的基金契约，发行基金单位而组建的投资基金。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3</w:t>
      </w:r>
      <w:r w:rsidRPr="006C7799">
        <w:rPr>
          <w:rFonts w:asciiTheme="minorEastAsia" w:hAnsiTheme="minorEastAsia" w:cs="AdobeSongStd-Light" w:hint="eastAsia"/>
          <w:kern w:val="0"/>
          <w:sz w:val="24"/>
          <w:szCs w:val="24"/>
        </w:rPr>
        <w:t>）根据投资风险与收益的不同，投资基金可分为成长型投资基金、收入型投资基金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和平衡型投资基金。成长型投资基金是指把追求资本的长期成长作为其投资目的的投资基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金；收入型基金是指以能为投资者带来高水平的当期收人为目的的投资基金；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平衡型投资基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金是指以支付当期收入和追求资本的长期成长为目的的投资基金。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4</w:t>
      </w:r>
      <w:r w:rsidRPr="006C7799">
        <w:rPr>
          <w:rFonts w:asciiTheme="minorEastAsia" w:hAnsiTheme="minorEastAsia" w:cs="AdobeSongStd-Light" w:hint="eastAsia"/>
          <w:kern w:val="0"/>
          <w:sz w:val="24"/>
          <w:szCs w:val="24"/>
        </w:rPr>
        <w:t>）根据投资对象的不同，投资基金可分为股票基金、债券基金、货币市场基金、期</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货基金、期权基金、指数基金和认股权证基金等。股票基金是指以股票为投资对象的投资基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金；债券基金是指以债券为投资对象的投资基金；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货币市场基金是指以国库券、大额银行可</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转让存单、商业票据、公司债券等货币市场短期有价证券为投资对象的投资基金：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期货基金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是指以各类期货品种为主要投资对象的投资基金；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期权基金是指以能分配股利的股票期权为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投资对象的投资基金；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指数基金是指以某种证券市场的价格指数为投资对象的投资基金；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认</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股权证基金是指以认股权证为投资对象的投资基金。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5</w:t>
      </w:r>
      <w:r w:rsidRPr="006C7799">
        <w:rPr>
          <w:rFonts w:asciiTheme="minorEastAsia" w:hAnsiTheme="minorEastAsia" w:cs="AdobeSongStd-Light" w:hint="eastAsia"/>
          <w:kern w:val="0"/>
          <w:sz w:val="24"/>
          <w:szCs w:val="24"/>
        </w:rPr>
        <w:t>）根据投资货币种类，投资基金可分为美元基金、日元基金和欧元基金等。美元基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金是指投资于美元市场的投资基金；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日元基金是指投资于日元市场的投资基金；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欧元基金是</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指投资于欧元市场的投资基金。</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w:t>
      </w:r>
      <w:r w:rsidRPr="006C7799">
        <w:rPr>
          <w:rFonts w:asciiTheme="minorEastAsia" w:hAnsiTheme="minorEastAsia" w:cs="Arial"/>
          <w:kern w:val="0"/>
          <w:sz w:val="24"/>
          <w:szCs w:val="24"/>
        </w:rPr>
        <w:t>6</w:t>
      </w:r>
      <w:r w:rsidRPr="006C7799">
        <w:rPr>
          <w:rFonts w:asciiTheme="minorEastAsia" w:hAnsiTheme="minorEastAsia" w:cs="AdobeSongStd-Light" w:hint="eastAsia"/>
          <w:kern w:val="0"/>
          <w:sz w:val="24"/>
          <w:szCs w:val="24"/>
        </w:rPr>
        <w:t>）根据资本来源和运用地域的不同，投资基金可分为国际基金、海外基金、国内基</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金、国家基金。国际基金是指资本来源于国内，并投资于国外市场的投资基金；海外基金也</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称离岸基金，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是指资本来源于国外，</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并投资于国外市场的投资基金；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国内基金是指资本来源</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于国内，</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并投资于国内市场的投资基金；</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国家基金是指资本来源于国外，</w:t>
      </w:r>
      <w:r w:rsidRPr="006C7799">
        <w:rPr>
          <w:rFonts w:asciiTheme="minorEastAsia" w:hAnsiTheme="minorEastAsia" w:cs="AdobeSongStd-Light"/>
          <w:kern w:val="0"/>
          <w:sz w:val="24"/>
          <w:szCs w:val="24"/>
        </w:rPr>
        <w:t xml:space="preserve"> </w:t>
      </w:r>
      <w:r w:rsidRPr="006C7799">
        <w:rPr>
          <w:rFonts w:asciiTheme="minorEastAsia" w:hAnsiTheme="minorEastAsia" w:cs="AdobeSongStd-Light" w:hint="eastAsia"/>
          <w:kern w:val="0"/>
          <w:sz w:val="24"/>
          <w:szCs w:val="24"/>
        </w:rPr>
        <w:t>并投资于某一特定</w:t>
      </w:r>
    </w:p>
    <w:p w:rsidR="00F57B51" w:rsidRPr="006C7799" w:rsidRDefault="00F57B51" w:rsidP="00F57B51">
      <w:pPr>
        <w:autoSpaceDE w:val="0"/>
        <w:autoSpaceDN w:val="0"/>
        <w:adjustRightInd w:val="0"/>
        <w:jc w:val="left"/>
        <w:rPr>
          <w:rFonts w:asciiTheme="minorEastAsia" w:hAnsiTheme="minorEastAsia" w:cs="AdobeSongStd-Light"/>
          <w:kern w:val="0"/>
          <w:sz w:val="24"/>
          <w:szCs w:val="24"/>
        </w:rPr>
      </w:pPr>
      <w:r w:rsidRPr="006C7799">
        <w:rPr>
          <w:rFonts w:asciiTheme="minorEastAsia" w:hAnsiTheme="minorEastAsia" w:cs="AdobeSongStd-Light" w:hint="eastAsia"/>
          <w:kern w:val="0"/>
          <w:sz w:val="24"/>
          <w:szCs w:val="24"/>
        </w:rPr>
        <w:t>国家的投资基金；区域基金是指投资于某个特定地区的投资基金。</w:t>
      </w:r>
    </w:p>
    <w:p w:rsidR="00F57B51" w:rsidRDefault="00F57B51" w:rsidP="00F57B51">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3</w:t>
      </w:r>
      <w:r w:rsidRPr="004A4D0F">
        <w:rPr>
          <w:rFonts w:asciiTheme="minorEastAsia" w:hAnsiTheme="minorEastAsia" w:cs="AdobeSongStd-Light" w:hint="eastAsia"/>
          <w:kern w:val="0"/>
          <w:sz w:val="28"/>
          <w:szCs w:val="28"/>
        </w:rPr>
        <w:t>、期货合约的主要内容包括哪些？</w:t>
      </w:r>
    </w:p>
    <w:p w:rsidR="00F57B51" w:rsidRPr="004A4D0F" w:rsidRDefault="00F57B51" w:rsidP="00F57B51">
      <w:pPr>
        <w:autoSpaceDE w:val="0"/>
        <w:autoSpaceDN w:val="0"/>
        <w:adjustRightInd w:val="0"/>
        <w:jc w:val="left"/>
        <w:rPr>
          <w:rFonts w:asciiTheme="minorEastAsia" w:hAnsiTheme="minorEastAsia" w:cs="AdobeSongStd-Light"/>
          <w:kern w:val="0"/>
          <w:sz w:val="28"/>
          <w:szCs w:val="28"/>
        </w:rPr>
      </w:pP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）标准货的数量和数量单位（</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）标准货的商品质量等级</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）交收地点的标准化（</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）交割期的标准化（</w:t>
      </w:r>
      <w:r w:rsidRPr="004A4D0F">
        <w:rPr>
          <w:rFonts w:asciiTheme="minorEastAsia" w:hAnsiTheme="minorEastAsia" w:cs="AdobeSongStd-Light"/>
          <w:kern w:val="0"/>
          <w:sz w:val="24"/>
          <w:szCs w:val="24"/>
        </w:rPr>
        <w:t xml:space="preserve"> </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）保证金的标准化</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应当指的是，</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期货合约在期货市场运作中起着举足轻重的作用。如果期货约的开发设计随心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所欲，</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对期货商品的选择不严格，很容易造成该种期货约的交易失败。因此，必须根据商品</w:t>
      </w:r>
    </w:p>
    <w:p w:rsidR="00F57B51"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的具体情况，合理制定期货合约。</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
    <w:p w:rsidR="00F57B51" w:rsidRDefault="00F57B51" w:rsidP="00F57B51">
      <w:pPr>
        <w:autoSpaceDE w:val="0"/>
        <w:autoSpaceDN w:val="0"/>
        <w:adjustRightInd w:val="0"/>
        <w:jc w:val="left"/>
        <w:rPr>
          <w:rFonts w:asciiTheme="minorEastAsia" w:hAnsiTheme="minorEastAsia" w:cs="AdobeSongStd-Light"/>
          <w:kern w:val="0"/>
          <w:sz w:val="28"/>
          <w:szCs w:val="28"/>
        </w:rPr>
      </w:pPr>
      <w:r>
        <w:rPr>
          <w:rFonts w:asciiTheme="minorEastAsia" w:hAnsiTheme="minorEastAsia" w:cs="Arial" w:hint="eastAsia"/>
          <w:kern w:val="0"/>
          <w:sz w:val="28"/>
          <w:szCs w:val="28"/>
        </w:rPr>
        <w:t>4</w:t>
      </w:r>
      <w:r w:rsidRPr="004A4D0F">
        <w:rPr>
          <w:rFonts w:asciiTheme="minorEastAsia" w:hAnsiTheme="minorEastAsia" w:cs="AdobeSongStd-Light" w:hint="eastAsia"/>
          <w:kern w:val="0"/>
          <w:sz w:val="28"/>
          <w:szCs w:val="28"/>
        </w:rPr>
        <w:t>、期权交易与期货交易的区别？</w:t>
      </w:r>
    </w:p>
    <w:p w:rsidR="00F57B51" w:rsidRPr="004A4D0F" w:rsidRDefault="00F57B51" w:rsidP="00F57B51">
      <w:pPr>
        <w:autoSpaceDE w:val="0"/>
        <w:autoSpaceDN w:val="0"/>
        <w:adjustRightInd w:val="0"/>
        <w:jc w:val="left"/>
        <w:rPr>
          <w:rFonts w:asciiTheme="minorEastAsia" w:hAnsiTheme="minorEastAsia" w:cs="AdobeSongStd-Light"/>
          <w:kern w:val="0"/>
          <w:sz w:val="28"/>
          <w:szCs w:val="28"/>
        </w:rPr>
      </w:pP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答：期权交易与期货交易都以远期交割的合同为标的物，防止市场变动，可提供价格保护。</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两者主要区别在于：</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w:t>
      </w:r>
      <w:r w:rsidRPr="004A4D0F">
        <w:rPr>
          <w:rFonts w:asciiTheme="minorEastAsia" w:hAnsiTheme="minorEastAsia" w:cs="AdobeSongStd-Light" w:hint="eastAsia"/>
          <w:kern w:val="0"/>
          <w:sz w:val="24"/>
          <w:szCs w:val="24"/>
        </w:rPr>
        <w:t>）期货交易的标的是商品期货合同；期权交易的标的是一种权利。</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2</w:t>
      </w:r>
      <w:r w:rsidRPr="004A4D0F">
        <w:rPr>
          <w:rFonts w:asciiTheme="minorEastAsia" w:hAnsiTheme="minorEastAsia" w:cs="AdobeSongStd-Light" w:hint="eastAsia"/>
          <w:kern w:val="0"/>
          <w:sz w:val="24"/>
          <w:szCs w:val="24"/>
        </w:rPr>
        <w:t>）期货交易是双向合同，除非在交割期以前平仓，否则双方均有履约的义务；期权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交易是一种单向合同，只赋予买方决定是否执行合同的权利，卖方只能听从于买方的决定。</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3</w:t>
      </w:r>
      <w:r w:rsidRPr="004A4D0F">
        <w:rPr>
          <w:rFonts w:asciiTheme="minorEastAsia" w:hAnsiTheme="minorEastAsia" w:cs="AdobeSongStd-Light" w:hint="eastAsia"/>
          <w:kern w:val="0"/>
          <w:sz w:val="24"/>
          <w:szCs w:val="24"/>
        </w:rPr>
        <w:t>）期货价格每时都在变动，每天都有盈亏发生，由于实行逐日结算制度，交易双方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因价格变动而发生现金流转；</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期权交易的履约价格事先已确定，</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合约价格则是买方所付的期</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权费，在指定的期限内不再改变，</w:t>
      </w:r>
      <w:proofErr w:type="gramStart"/>
      <w:r w:rsidRPr="004A4D0F">
        <w:rPr>
          <w:rFonts w:asciiTheme="minorEastAsia" w:hAnsiTheme="minorEastAsia" w:cs="AdobeSongStd-Light" w:hint="eastAsia"/>
          <w:kern w:val="0"/>
          <w:sz w:val="24"/>
          <w:szCs w:val="24"/>
        </w:rPr>
        <w:t>不</w:t>
      </w:r>
      <w:proofErr w:type="gramEnd"/>
      <w:r w:rsidRPr="004A4D0F">
        <w:rPr>
          <w:rFonts w:asciiTheme="minorEastAsia" w:hAnsiTheme="minorEastAsia" w:cs="AdobeSongStd-Light" w:hint="eastAsia"/>
          <w:kern w:val="0"/>
          <w:sz w:val="24"/>
          <w:szCs w:val="24"/>
        </w:rPr>
        <w:t>到期交易双方不发生现金流转。</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4</w:t>
      </w:r>
      <w:r w:rsidRPr="004A4D0F">
        <w:rPr>
          <w:rFonts w:asciiTheme="minorEastAsia" w:hAnsiTheme="minorEastAsia" w:cs="AdobeSongStd-Light" w:hint="eastAsia"/>
          <w:kern w:val="0"/>
          <w:sz w:val="24"/>
          <w:szCs w:val="24"/>
        </w:rPr>
        <w:t>）期货交易双方均有履约义务，故均需交纳保证金；期权交易买方只交期权费；卖</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dobeSongStd-Light" w:hint="eastAsia"/>
          <w:kern w:val="0"/>
          <w:sz w:val="24"/>
          <w:szCs w:val="24"/>
        </w:rPr>
        <w:t>方有履约责任，需交保证金</w:t>
      </w:r>
      <w:r w:rsidRPr="004A4D0F">
        <w:rPr>
          <w:rFonts w:asciiTheme="minorEastAsia" w:hAnsiTheme="minorEastAsia" w:cs="Arial"/>
          <w:kern w:val="0"/>
          <w:sz w:val="24"/>
          <w:szCs w:val="24"/>
        </w:rPr>
        <w:t>.</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5</w:t>
      </w:r>
      <w:r w:rsidRPr="004A4D0F">
        <w:rPr>
          <w:rFonts w:asciiTheme="minorEastAsia" w:hAnsiTheme="minorEastAsia" w:cs="AdobeSongStd-Light" w:hint="eastAsia"/>
          <w:kern w:val="0"/>
          <w:sz w:val="24"/>
          <w:szCs w:val="24"/>
        </w:rPr>
        <w:t>）期货交易不需付出现金，仅付少量的保证金，到期交割才付款，而绝大多数交易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者在到期前都平仓了结，</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因此它不属现金交易；</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而期权交易需付比期货交易保证金多的现金</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作期权费，因而贴近现金合同。</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6</w:t>
      </w:r>
      <w:r w:rsidRPr="004A4D0F">
        <w:rPr>
          <w:rFonts w:asciiTheme="minorEastAsia" w:hAnsiTheme="minorEastAsia" w:cs="AdobeSongStd-Light" w:hint="eastAsia"/>
          <w:kern w:val="0"/>
          <w:sz w:val="24"/>
          <w:szCs w:val="24"/>
        </w:rPr>
        <w:t>）期货交易双方面临的投资风险与收益一样大，风险对双方来说都是无限的；而期</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权交易买方的风险有限，</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仅是其所付的期权费，盈利是无限的，且无需立即支付货款；</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卖方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盈利是有限的，仅是期权费收入，风险却是无限的。</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7</w:t>
      </w:r>
      <w:r w:rsidRPr="004A4D0F">
        <w:rPr>
          <w:rFonts w:asciiTheme="minorEastAsia" w:hAnsiTheme="minorEastAsia" w:cs="AdobeSongStd-Light" w:hint="eastAsia"/>
          <w:kern w:val="0"/>
          <w:sz w:val="24"/>
          <w:szCs w:val="24"/>
        </w:rPr>
        <w:t>）期货交易有杠</w:t>
      </w:r>
      <w:proofErr w:type="gramStart"/>
      <w:r w:rsidRPr="004A4D0F">
        <w:rPr>
          <w:rFonts w:asciiTheme="minorEastAsia" w:hAnsiTheme="minorEastAsia" w:cs="AdobeSongStd-Light" w:hint="eastAsia"/>
          <w:kern w:val="0"/>
          <w:sz w:val="24"/>
          <w:szCs w:val="24"/>
        </w:rPr>
        <w:t>秆</w:t>
      </w:r>
      <w:proofErr w:type="gramEnd"/>
      <w:r w:rsidRPr="004A4D0F">
        <w:rPr>
          <w:rFonts w:asciiTheme="minorEastAsia" w:hAnsiTheme="minorEastAsia" w:cs="AdobeSongStd-Light" w:hint="eastAsia"/>
          <w:kern w:val="0"/>
          <w:sz w:val="24"/>
          <w:szCs w:val="24"/>
        </w:rPr>
        <w:t>作用；期权交易可将投资风险设置在一个可以承受的区域之内，</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具有比期货交易更强的杠杆作用。</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8</w:t>
      </w:r>
      <w:r w:rsidRPr="004A4D0F">
        <w:rPr>
          <w:rFonts w:asciiTheme="minorEastAsia" w:hAnsiTheme="minorEastAsia" w:cs="AdobeSongStd-Light" w:hint="eastAsia"/>
          <w:kern w:val="0"/>
          <w:sz w:val="24"/>
          <w:szCs w:val="24"/>
        </w:rPr>
        <w:t>）期货交易大多数在交割期之前平仓了结；期权交易到期执行、放弃或转让</w:t>
      </w:r>
      <w:r w:rsidRPr="004A4D0F">
        <w:rPr>
          <w:rFonts w:asciiTheme="minorEastAsia" w:hAnsiTheme="minorEastAsia" w:cs="AdobeSongStd-Light" w:hint="eastAsia"/>
          <w:kern w:val="0"/>
          <w:sz w:val="24"/>
          <w:szCs w:val="24"/>
        </w:rPr>
        <w:lastRenderedPageBreak/>
        <w:t>期权合</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约了结。</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9</w:t>
      </w:r>
      <w:r w:rsidRPr="004A4D0F">
        <w:rPr>
          <w:rFonts w:asciiTheme="minorEastAsia" w:hAnsiTheme="minorEastAsia" w:cs="AdobeSongStd-Light" w:hint="eastAsia"/>
          <w:kern w:val="0"/>
          <w:sz w:val="24"/>
          <w:szCs w:val="24"/>
        </w:rPr>
        <w:t>）期权交易可不在交易所，比期货交易方式灵活，有助于资金周转，对现有存货或</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头寸的交易者来说，增加了资金报酬率。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w:t>
      </w:r>
      <w:r w:rsidRPr="004A4D0F">
        <w:rPr>
          <w:rFonts w:asciiTheme="minorEastAsia" w:hAnsiTheme="minorEastAsia" w:cs="Arial"/>
          <w:kern w:val="0"/>
          <w:sz w:val="24"/>
          <w:szCs w:val="24"/>
        </w:rPr>
        <w:t>10</w:t>
      </w:r>
      <w:r w:rsidRPr="004A4D0F">
        <w:rPr>
          <w:rFonts w:asciiTheme="minorEastAsia" w:hAnsiTheme="minorEastAsia" w:cs="AdobeSongStd-Light" w:hint="eastAsia"/>
          <w:kern w:val="0"/>
          <w:sz w:val="24"/>
          <w:szCs w:val="24"/>
        </w:rPr>
        <w:t>）利用期货交易进行套期保值，在避免价格不利变动造成的损失的同时，也必须</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放弃若价格有利变动可能获得的利益；</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利用期权进行套期保值，</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若价格发生有利变动，</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可通</w:t>
      </w:r>
    </w:p>
    <w:p w:rsidR="00F57B51"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过执行期权来避免损失，若价格发生不利变动，可放弃期权保护既得利益。</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
    <w:p w:rsidR="00F57B51" w:rsidRDefault="00F57B51" w:rsidP="00F57B51">
      <w:pPr>
        <w:autoSpaceDE w:val="0"/>
        <w:autoSpaceDN w:val="0"/>
        <w:adjustRightInd w:val="0"/>
        <w:jc w:val="left"/>
        <w:rPr>
          <w:rFonts w:asciiTheme="minorEastAsia" w:hAnsiTheme="minorEastAsia" w:cs="AdobeSongStd-Light"/>
          <w:kern w:val="0"/>
          <w:sz w:val="28"/>
          <w:szCs w:val="28"/>
        </w:rPr>
      </w:pPr>
      <w:r w:rsidRPr="004A4D0F">
        <w:rPr>
          <w:rFonts w:asciiTheme="minorEastAsia" w:hAnsiTheme="minorEastAsia" w:cs="Arial"/>
          <w:kern w:val="0"/>
          <w:sz w:val="28"/>
          <w:szCs w:val="28"/>
        </w:rPr>
        <w:t>4</w:t>
      </w:r>
      <w:r w:rsidRPr="004A4D0F">
        <w:rPr>
          <w:rFonts w:asciiTheme="minorEastAsia" w:hAnsiTheme="minorEastAsia" w:cs="AdobeSongStd-Light" w:hint="eastAsia"/>
          <w:kern w:val="0"/>
          <w:sz w:val="28"/>
          <w:szCs w:val="28"/>
        </w:rPr>
        <w:t>、股票两地上市有什么好处？</w:t>
      </w:r>
    </w:p>
    <w:p w:rsidR="00F57B51" w:rsidRPr="004A4D0F" w:rsidRDefault="00F57B51" w:rsidP="00F57B51">
      <w:pPr>
        <w:autoSpaceDE w:val="0"/>
        <w:autoSpaceDN w:val="0"/>
        <w:adjustRightInd w:val="0"/>
        <w:jc w:val="left"/>
        <w:rPr>
          <w:rFonts w:asciiTheme="minorEastAsia" w:hAnsiTheme="minorEastAsia" w:cs="AdobeSongStd-Light"/>
          <w:kern w:val="0"/>
          <w:sz w:val="28"/>
          <w:szCs w:val="28"/>
        </w:rPr>
      </w:pP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答：两地上市是指一家公司的股票同时在两个证券交易所挂牌上市。对一家已上市公司</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来说，</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如果准备在另一个证券交易所挂牌上市，</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那么它可以有两种选择：</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一是在境外发行不</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同类型的股票，</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并将此种股票在境外市场上市。我国有些公司既在境内发行</w:t>
      </w:r>
      <w:r w:rsidRPr="004A4D0F">
        <w:rPr>
          <w:rFonts w:asciiTheme="minorEastAsia" w:hAnsiTheme="minorEastAsia" w:cs="Arial"/>
          <w:kern w:val="0"/>
          <w:sz w:val="24"/>
          <w:szCs w:val="24"/>
        </w:rPr>
        <w:t xml:space="preserve">A </w:t>
      </w:r>
      <w:r w:rsidRPr="004A4D0F">
        <w:rPr>
          <w:rFonts w:asciiTheme="minorEastAsia" w:hAnsiTheme="minorEastAsia" w:cs="AdobeSongStd-Light" w:hint="eastAsia"/>
          <w:kern w:val="0"/>
          <w:sz w:val="24"/>
          <w:szCs w:val="24"/>
        </w:rPr>
        <w:t>股，又在香港</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发行上市</w:t>
      </w:r>
      <w:r w:rsidRPr="004A4D0F">
        <w:rPr>
          <w:rFonts w:asciiTheme="minorEastAsia" w:hAnsiTheme="minorEastAsia" w:cs="Arial"/>
          <w:kern w:val="0"/>
          <w:sz w:val="24"/>
          <w:szCs w:val="24"/>
        </w:rPr>
        <w:t>H</w:t>
      </w:r>
      <w:r w:rsidRPr="004A4D0F">
        <w:rPr>
          <w:rFonts w:asciiTheme="minorEastAsia" w:hAnsiTheme="minorEastAsia" w:cs="AdobeSongStd-Light" w:hint="eastAsia"/>
          <w:kern w:val="0"/>
          <w:sz w:val="24"/>
          <w:szCs w:val="24"/>
        </w:rPr>
        <w:t>股，</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就属于此种类型。二是在两地都上市相同类型的股票，</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并通过国际托管银行</w:t>
      </w:r>
    </w:p>
    <w:p w:rsidR="00F57B51" w:rsidRPr="004A4D0F" w:rsidRDefault="00F57B51" w:rsidP="00F57B51">
      <w:pPr>
        <w:autoSpaceDE w:val="0"/>
        <w:autoSpaceDN w:val="0"/>
        <w:adjustRightInd w:val="0"/>
        <w:jc w:val="left"/>
        <w:rPr>
          <w:rFonts w:asciiTheme="minorEastAsia" w:hAnsiTheme="minorEastAsia" w:cs="Arial"/>
          <w:kern w:val="0"/>
          <w:sz w:val="24"/>
          <w:szCs w:val="24"/>
        </w:rPr>
      </w:pPr>
      <w:r w:rsidRPr="004A4D0F">
        <w:rPr>
          <w:rFonts w:asciiTheme="minorEastAsia" w:hAnsiTheme="minorEastAsia" w:cs="AdobeSongStd-Light" w:hint="eastAsia"/>
          <w:kern w:val="0"/>
          <w:sz w:val="24"/>
          <w:szCs w:val="24"/>
        </w:rPr>
        <w:t>和证券经纪商，</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实现股份的跨市场流通。此种方式一般又被称为第二上市，</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以存托凭证</w:t>
      </w:r>
      <w:r w:rsidRPr="004A4D0F">
        <w:rPr>
          <w:rFonts w:asciiTheme="minorEastAsia" w:hAnsiTheme="minorEastAsia" w:cs="Arial"/>
          <w:kern w:val="0"/>
          <w:sz w:val="24"/>
          <w:szCs w:val="24"/>
        </w:rPr>
        <w:t>(ADR</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或</w:t>
      </w:r>
      <w:r w:rsidRPr="004A4D0F">
        <w:rPr>
          <w:rFonts w:asciiTheme="minorEastAsia" w:hAnsiTheme="minorEastAsia" w:cs="Arial"/>
          <w:kern w:val="0"/>
          <w:sz w:val="24"/>
          <w:szCs w:val="24"/>
        </w:rPr>
        <w:t>GDR)</w:t>
      </w:r>
      <w:r w:rsidRPr="004A4D0F">
        <w:rPr>
          <w:rFonts w:asciiTheme="minorEastAsia" w:hAnsiTheme="minorEastAsia" w:cs="AdobeSongStd-Light" w:hint="eastAsia"/>
          <w:kern w:val="0"/>
          <w:sz w:val="24"/>
          <w:szCs w:val="24"/>
        </w:rPr>
        <w:t>在境外市场上市交易就属于这一类型。</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从证券市场的实际运行情况来看，将股票在两个市场同时上市具有以下优点：</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(1) </w:t>
      </w:r>
      <w:r w:rsidRPr="004A4D0F">
        <w:rPr>
          <w:rFonts w:asciiTheme="minorEastAsia" w:hAnsiTheme="minorEastAsia" w:cs="AdobeSongStd-Light" w:hint="eastAsia"/>
          <w:kern w:val="0"/>
          <w:sz w:val="24"/>
          <w:szCs w:val="24"/>
        </w:rPr>
        <w:t>每一个国际性证券交易所都拥有自己的投资者群体，</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因此，</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将股票在多个市场上市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有利于扩大股东基础，方便投资者交易，提高股份流动性，增强筹资能力；</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(2) </w:t>
      </w:r>
      <w:r w:rsidRPr="004A4D0F">
        <w:rPr>
          <w:rFonts w:asciiTheme="minorEastAsia" w:hAnsiTheme="minorEastAsia" w:cs="AdobeSongStd-Light" w:hint="eastAsia"/>
          <w:kern w:val="0"/>
          <w:sz w:val="24"/>
          <w:szCs w:val="24"/>
        </w:rPr>
        <w:t>公司股票在不同市场上市还有利于提高公司在该上市地的知名度，增强客户信心，</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从而对其产品营销起到良好的推动效果；</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(3) </w:t>
      </w:r>
      <w:r w:rsidRPr="004A4D0F">
        <w:rPr>
          <w:rFonts w:asciiTheme="minorEastAsia" w:hAnsiTheme="minorEastAsia" w:cs="AdobeSongStd-Light" w:hint="eastAsia"/>
          <w:kern w:val="0"/>
          <w:sz w:val="24"/>
          <w:szCs w:val="24"/>
        </w:rPr>
        <w:t>公司往往选择市场交易活跃、投资者较为集中的证券交易所作为第二上市地，</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通过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股份在两个市场间的流通转换，使股价有更好的市场表现：</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rial"/>
          <w:kern w:val="0"/>
          <w:sz w:val="24"/>
          <w:szCs w:val="24"/>
        </w:rPr>
        <w:t xml:space="preserve">(4) </w:t>
      </w:r>
      <w:r w:rsidRPr="004A4D0F">
        <w:rPr>
          <w:rFonts w:asciiTheme="minorEastAsia" w:hAnsiTheme="minorEastAsia" w:cs="AdobeSongStd-Light" w:hint="eastAsia"/>
          <w:kern w:val="0"/>
          <w:sz w:val="24"/>
          <w:szCs w:val="24"/>
        </w:rPr>
        <w:t>为满足当地投资者对于公司信息披露的要求，</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公司须符合第二上市地的法律、会计、</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监管等方面的规则，</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从而有利于提高公司的信息披露水平，</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提高公司运营的透明度，</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为公司</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的国际化管理创造条件。</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正因为两地上市具有以上这些优点，</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国际上许多著名的跨国企业，</w:t>
      </w:r>
      <w:r w:rsidRPr="004A4D0F">
        <w:rPr>
          <w:rFonts w:asciiTheme="minorEastAsia" w:hAnsiTheme="minorEastAsia" w:cs="AdobeSongStd-Light"/>
          <w:kern w:val="0"/>
          <w:sz w:val="24"/>
          <w:szCs w:val="24"/>
        </w:rPr>
        <w:t xml:space="preserve"> </w:t>
      </w:r>
      <w:r w:rsidRPr="004A4D0F">
        <w:rPr>
          <w:rFonts w:asciiTheme="minorEastAsia" w:hAnsiTheme="minorEastAsia" w:cs="AdobeSongStd-Light" w:hint="eastAsia"/>
          <w:kern w:val="0"/>
          <w:sz w:val="24"/>
          <w:szCs w:val="24"/>
        </w:rPr>
        <w:t>如“奔驰汽车”、“汇</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丰银行</w:t>
      </w:r>
      <w:proofErr w:type="gramStart"/>
      <w:r w:rsidRPr="004A4D0F">
        <w:rPr>
          <w:rFonts w:asciiTheme="minorEastAsia" w:hAnsiTheme="minorEastAsia" w:cs="AdobeSongStd-Light" w:hint="eastAsia"/>
          <w:kern w:val="0"/>
          <w:sz w:val="24"/>
          <w:szCs w:val="24"/>
        </w:rPr>
        <w:t>”</w:t>
      </w:r>
      <w:proofErr w:type="gramEnd"/>
      <w:r w:rsidRPr="004A4D0F">
        <w:rPr>
          <w:rFonts w:asciiTheme="minorEastAsia" w:hAnsiTheme="minorEastAsia" w:cs="AdobeSongStd-Light" w:hint="eastAsia"/>
          <w:kern w:val="0"/>
          <w:sz w:val="24"/>
          <w:szCs w:val="24"/>
        </w:rPr>
        <w:t>等都分别同时在全球的不同交易所上市交易。但公司在两个以上的市场</w:t>
      </w:r>
      <w:r w:rsidRPr="004A4D0F">
        <w:rPr>
          <w:rFonts w:asciiTheme="minorEastAsia" w:hAnsiTheme="minorEastAsia" w:cs="AdobeSongStd-Light" w:hint="eastAsia"/>
          <w:kern w:val="0"/>
          <w:sz w:val="24"/>
          <w:szCs w:val="24"/>
        </w:rPr>
        <w:lastRenderedPageBreak/>
        <w:t>同时上市，</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也存在不同市场对同一公司的股票估价不同而导致的价格信号紊乱、信息披露成本高、因须</w:t>
      </w:r>
    </w:p>
    <w:p w:rsidR="00F57B51" w:rsidRDefault="00F57B51" w:rsidP="00F57B51">
      <w:pPr>
        <w:autoSpaceDE w:val="0"/>
        <w:autoSpaceDN w:val="0"/>
        <w:adjustRightInd w:val="0"/>
        <w:jc w:val="left"/>
        <w:rPr>
          <w:rFonts w:asciiTheme="minorEastAsia" w:hAnsiTheme="minorEastAsia" w:cs="AdobeSongStd-Light"/>
          <w:kern w:val="0"/>
          <w:sz w:val="24"/>
          <w:szCs w:val="24"/>
        </w:rPr>
      </w:pPr>
      <w:r w:rsidRPr="004A4D0F">
        <w:rPr>
          <w:rFonts w:asciiTheme="minorEastAsia" w:hAnsiTheme="minorEastAsia" w:cs="AdobeSongStd-Light" w:hint="eastAsia"/>
          <w:kern w:val="0"/>
          <w:sz w:val="24"/>
          <w:szCs w:val="24"/>
        </w:rPr>
        <w:t>同时遵守不同上市地的法律和规则而导致公司运作难度加大等问题。</w:t>
      </w: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
    <w:p w:rsidR="00F57B51" w:rsidRPr="004A4D0F" w:rsidRDefault="00F57B51" w:rsidP="00F57B51">
      <w:pPr>
        <w:autoSpaceDE w:val="0"/>
        <w:autoSpaceDN w:val="0"/>
        <w:adjustRightInd w:val="0"/>
        <w:jc w:val="left"/>
        <w:rPr>
          <w:rFonts w:asciiTheme="minorEastAsia" w:hAnsiTheme="minorEastAsia" w:cs="AdobeSongStd-Light"/>
          <w:kern w:val="0"/>
          <w:sz w:val="24"/>
          <w:szCs w:val="24"/>
        </w:rPr>
      </w:pPr>
    </w:p>
    <w:p w:rsidR="00F57B51" w:rsidRPr="00F57B51" w:rsidRDefault="00F57B51" w:rsidP="00F57B51">
      <w:pPr>
        <w:autoSpaceDE w:val="0"/>
        <w:autoSpaceDN w:val="0"/>
        <w:adjustRightInd w:val="0"/>
        <w:jc w:val="left"/>
        <w:rPr>
          <w:rFonts w:asciiTheme="minorEastAsia" w:hAnsiTheme="minorEastAsia" w:cs="AdobeSongStd-Light"/>
          <w:kern w:val="0"/>
          <w:sz w:val="24"/>
          <w:szCs w:val="24"/>
        </w:rPr>
      </w:pPr>
    </w:p>
    <w:p w:rsidR="006C7799" w:rsidRPr="00F57B51" w:rsidRDefault="006C7799" w:rsidP="006C7799">
      <w:pPr>
        <w:autoSpaceDE w:val="0"/>
        <w:autoSpaceDN w:val="0"/>
        <w:adjustRightInd w:val="0"/>
        <w:jc w:val="left"/>
        <w:rPr>
          <w:rFonts w:asciiTheme="minorEastAsia" w:hAnsiTheme="minorEastAsia" w:cs="AdobeSongStd-Light"/>
          <w:kern w:val="0"/>
          <w:sz w:val="24"/>
          <w:szCs w:val="24"/>
        </w:rPr>
      </w:pPr>
    </w:p>
    <w:sectPr w:rsidR="006C7799" w:rsidRPr="00F57B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F3" w:rsidRDefault="00B576F3" w:rsidP="005C3DCF">
      <w:r>
        <w:separator/>
      </w:r>
    </w:p>
  </w:endnote>
  <w:endnote w:type="continuationSeparator" w:id="0">
    <w:p w:rsidR="00B576F3" w:rsidRDefault="00B576F3" w:rsidP="005C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SongStd-Ligh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F3" w:rsidRDefault="00B576F3" w:rsidP="005C3DCF">
      <w:r>
        <w:separator/>
      </w:r>
    </w:p>
  </w:footnote>
  <w:footnote w:type="continuationSeparator" w:id="0">
    <w:p w:rsidR="00B576F3" w:rsidRDefault="00B576F3" w:rsidP="005C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CF"/>
    <w:rsid w:val="00205474"/>
    <w:rsid w:val="00461399"/>
    <w:rsid w:val="005C3DCF"/>
    <w:rsid w:val="006C685B"/>
    <w:rsid w:val="006C7799"/>
    <w:rsid w:val="00AD3E99"/>
    <w:rsid w:val="00B576F3"/>
    <w:rsid w:val="00D0022C"/>
    <w:rsid w:val="00F5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DCF"/>
    <w:rPr>
      <w:sz w:val="18"/>
      <w:szCs w:val="18"/>
    </w:rPr>
  </w:style>
  <w:style w:type="paragraph" w:styleId="a4">
    <w:name w:val="footer"/>
    <w:basedOn w:val="a"/>
    <w:link w:val="Char0"/>
    <w:uiPriority w:val="99"/>
    <w:semiHidden/>
    <w:unhideWhenUsed/>
    <w:rsid w:val="005C3D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DCF"/>
    <w:rPr>
      <w:sz w:val="18"/>
      <w:szCs w:val="18"/>
    </w:rPr>
  </w:style>
  <w:style w:type="paragraph" w:styleId="a5">
    <w:name w:val="Balloon Text"/>
    <w:basedOn w:val="a"/>
    <w:link w:val="Char1"/>
    <w:uiPriority w:val="99"/>
    <w:semiHidden/>
    <w:unhideWhenUsed/>
    <w:rsid w:val="005C3DCF"/>
    <w:rPr>
      <w:sz w:val="18"/>
      <w:szCs w:val="18"/>
    </w:rPr>
  </w:style>
  <w:style w:type="character" w:customStyle="1" w:styleId="Char1">
    <w:name w:val="批注框文本 Char"/>
    <w:basedOn w:val="a0"/>
    <w:link w:val="a5"/>
    <w:uiPriority w:val="99"/>
    <w:semiHidden/>
    <w:rsid w:val="005C3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DCF"/>
    <w:rPr>
      <w:sz w:val="18"/>
      <w:szCs w:val="18"/>
    </w:rPr>
  </w:style>
  <w:style w:type="paragraph" w:styleId="a4">
    <w:name w:val="footer"/>
    <w:basedOn w:val="a"/>
    <w:link w:val="Char0"/>
    <w:uiPriority w:val="99"/>
    <w:semiHidden/>
    <w:unhideWhenUsed/>
    <w:rsid w:val="005C3D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DCF"/>
    <w:rPr>
      <w:sz w:val="18"/>
      <w:szCs w:val="18"/>
    </w:rPr>
  </w:style>
  <w:style w:type="paragraph" w:styleId="a5">
    <w:name w:val="Balloon Text"/>
    <w:basedOn w:val="a"/>
    <w:link w:val="Char1"/>
    <w:uiPriority w:val="99"/>
    <w:semiHidden/>
    <w:unhideWhenUsed/>
    <w:rsid w:val="005C3DCF"/>
    <w:rPr>
      <w:sz w:val="18"/>
      <w:szCs w:val="18"/>
    </w:rPr>
  </w:style>
  <w:style w:type="character" w:customStyle="1" w:styleId="Char1">
    <w:name w:val="批注框文本 Char"/>
    <w:basedOn w:val="a0"/>
    <w:link w:val="a5"/>
    <w:uiPriority w:val="99"/>
    <w:semiHidden/>
    <w:rsid w:val="005C3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Ran</cp:lastModifiedBy>
  <cp:revision>2</cp:revision>
  <dcterms:created xsi:type="dcterms:W3CDTF">2019-05-11T08:42:00Z</dcterms:created>
  <dcterms:modified xsi:type="dcterms:W3CDTF">2019-05-11T08:42:00Z</dcterms:modified>
</cp:coreProperties>
</file>